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bookmarkStart w:id="0" w:name="_GoBack"/>
      <w:r>
        <w:rPr>
          <w:rFonts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>湖北理工学院2017年面向社会专项公开招聘工作人员岗位一览表</w:t>
      </w:r>
      <w:bookmarkEnd w:id="0"/>
      <w:r>
        <w:rPr>
          <w:rFonts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 xml:space="preserve"> </w:t>
      </w:r>
    </w:p>
    <w:tbl>
      <w:tblPr>
        <w:tblW w:w="13429" w:type="dxa"/>
        <w:jc w:val="center"/>
        <w:tblCellSpacing w:w="15" w:type="dxa"/>
        <w:tblInd w:w="-138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70"/>
        <w:gridCol w:w="871"/>
        <w:gridCol w:w="527"/>
        <w:gridCol w:w="642"/>
        <w:gridCol w:w="498"/>
        <w:gridCol w:w="527"/>
        <w:gridCol w:w="584"/>
        <w:gridCol w:w="1568"/>
        <w:gridCol w:w="1410"/>
        <w:gridCol w:w="1144"/>
        <w:gridCol w:w="1377"/>
        <w:gridCol w:w="1549"/>
        <w:gridCol w:w="576"/>
        <w:gridCol w:w="490"/>
        <w:gridCol w:w="11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2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ascii="黑体" w:hAnsi="宋体" w:eastAsia="黑体" w:cs="黑体"/>
                <w:kern w:val="0"/>
                <w:sz w:val="18"/>
                <w:szCs w:val="18"/>
                <w:lang w:val="en-US" w:eastAsia="zh-CN" w:bidi="ar"/>
              </w:rPr>
              <w:t>序号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8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kern w:val="0"/>
                <w:sz w:val="18"/>
                <w:szCs w:val="18"/>
                <w:lang w:val="en-US" w:eastAsia="zh-CN" w:bidi="ar"/>
              </w:rPr>
              <w:t>招聘单位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37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kern w:val="0"/>
                <w:sz w:val="18"/>
                <w:szCs w:val="18"/>
                <w:lang w:val="en-US" w:eastAsia="zh-CN" w:bidi="ar"/>
              </w:rPr>
              <w:t>招聘岗位及人数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54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kern w:val="0"/>
                <w:sz w:val="18"/>
                <w:szCs w:val="18"/>
                <w:lang w:val="en-US" w:eastAsia="zh-CN" w:bidi="ar"/>
              </w:rPr>
              <w:t>岗位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kern w:val="0"/>
                <w:sz w:val="18"/>
                <w:szCs w:val="18"/>
                <w:lang w:val="en-US" w:eastAsia="zh-CN" w:bidi="ar"/>
              </w:rPr>
              <w:t>名称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38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kern w:val="0"/>
                <w:sz w:val="18"/>
                <w:szCs w:val="18"/>
                <w:lang w:val="en-US" w:eastAsia="zh-CN" w:bidi="ar"/>
              </w:rPr>
              <w:t>岗位描述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450" w:type="dxa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kern w:val="0"/>
                <w:sz w:val="18"/>
                <w:szCs w:val="18"/>
                <w:lang w:val="en-US" w:eastAsia="zh-CN" w:bidi="ar"/>
              </w:rPr>
              <w:t>报考资格条件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46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kern w:val="0"/>
                <w:sz w:val="18"/>
                <w:szCs w:val="18"/>
                <w:lang w:val="en-US" w:eastAsia="zh-CN" w:bidi="ar"/>
              </w:rPr>
              <w:t>笔试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kern w:val="0"/>
                <w:sz w:val="18"/>
                <w:szCs w:val="18"/>
                <w:lang w:val="en-US" w:eastAsia="zh-CN" w:bidi="ar"/>
              </w:rPr>
              <w:t>面试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5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kern w:val="0"/>
                <w:sz w:val="18"/>
                <w:szCs w:val="18"/>
                <w:lang w:val="en-US" w:eastAsia="zh-CN" w:bidi="ar"/>
              </w:rPr>
              <w:t>面试入围比例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2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kern w:val="0"/>
                <w:sz w:val="18"/>
                <w:szCs w:val="18"/>
                <w:lang w:val="en-US" w:eastAsia="zh-CN" w:bidi="ar"/>
              </w:rPr>
              <w:t>主管部门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kern w:val="0"/>
                <w:sz w:val="18"/>
                <w:szCs w:val="18"/>
                <w:lang w:val="en-US" w:eastAsia="zh-CN" w:bidi="ar"/>
              </w:rPr>
              <w:t>招聘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kern w:val="0"/>
                <w:sz w:val="18"/>
                <w:szCs w:val="18"/>
                <w:lang w:val="en-US" w:eastAsia="zh-CN" w:bidi="ar"/>
              </w:rPr>
              <w:t>单位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kern w:val="0"/>
                <w:sz w:val="18"/>
                <w:szCs w:val="18"/>
                <w:lang w:val="en-US" w:eastAsia="zh-CN" w:bidi="ar"/>
              </w:rPr>
              <w:t>专业技术岗位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kern w:val="0"/>
                <w:sz w:val="18"/>
                <w:szCs w:val="18"/>
                <w:lang w:val="en-US" w:eastAsia="zh-CN" w:bidi="ar"/>
              </w:rPr>
              <w:t>管理岗位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kern w:val="0"/>
                <w:sz w:val="18"/>
                <w:szCs w:val="18"/>
                <w:lang w:val="en-US" w:eastAsia="zh-CN" w:bidi="ar"/>
              </w:rPr>
              <w:t>工勤岗位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5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38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kern w:val="0"/>
                <w:sz w:val="18"/>
                <w:szCs w:val="18"/>
                <w:lang w:val="en-US" w:eastAsia="zh-CN" w:bidi="ar"/>
              </w:rPr>
              <w:t>岗位所需专业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kern w:val="0"/>
                <w:sz w:val="18"/>
                <w:szCs w:val="18"/>
                <w:lang w:val="en-US" w:eastAsia="zh-CN" w:bidi="ar"/>
              </w:rPr>
              <w:t>学历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kern w:val="0"/>
                <w:sz w:val="18"/>
                <w:szCs w:val="18"/>
                <w:lang w:val="en-US" w:eastAsia="zh-CN" w:bidi="ar"/>
              </w:rPr>
              <w:t>年龄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kern w:val="0"/>
                <w:sz w:val="18"/>
                <w:szCs w:val="18"/>
                <w:lang w:val="en-US" w:eastAsia="zh-CN" w:bidi="ar"/>
              </w:rPr>
              <w:t>其它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46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  <w:jc w:val="center"/>
        </w:trPr>
        <w:tc>
          <w:tcPr>
            <w:tcW w:w="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湖北理工学院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专任教师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从事相关专业教学、科研工作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机械设计制造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博士研究生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40周岁以下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985、211优先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直接进入面试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湖北理工学院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专任教师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从事相关专业教学、科研工作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机械电子工程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博士研究生或硕士研究生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硕士研究生30周岁以下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博士研究生40周岁以下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硕士研究生必须毕业于985/211高校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直接进入面试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湖北理工学院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专任教师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从事相关专业教学、科研工作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材料成型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博士研究生或硕士研究生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硕士研究生30周岁以下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博士研究生40周岁以下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硕士研究生必须毕业于985/211高校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直接进入面试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湖北理工学院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专任教师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从事相关专业教学、科研工作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车辆工程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博士研究生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40周岁以下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985、211优先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直接进入面试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湖北理工学院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专任教师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从事相关专业教学、科研工作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交通运输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博士研究生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40周岁以下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985、211优先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直接进入面试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6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湖北理工学院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专任教师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从事相关专业教学、科研工作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能源与环境系统工程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博士研究生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40周岁以下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985、211优先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直接进入面试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湖北理工学院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专任教师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从事相关专业教学、科研工作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给排水科学与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工程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博士研究生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40周岁以下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985、211优先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直接进入面试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8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湖北理工学院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专任教师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从事相关专业教学、科研工作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环境工程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博士研究生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40周岁以下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985、211优先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直接进入面试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9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湖北理工学院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专任教师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从事相关专业教学、科研工作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生理学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博士研究生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40周岁以下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985、211优先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直接进入面试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10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湖北理工学院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专任教师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从事相关专业教学、科研工作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药学（药物分析/药物化学）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博士研究生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40周岁以下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985、211优先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直接进入面试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11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湖北理工学院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专任教师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从事相关专业教学、科研工作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护理学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硕士研究生及以上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硕士研究生30周岁以下，博士研究生40周岁以下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硕士研究生必须毕业于985/211高校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直接进入面试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12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湖北理工学院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专任教师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从事相关专业教学、科研工作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外科学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博士研究生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40周岁以下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硕士研究生必须毕业于985/211高校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直接进入面试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13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湖北理工学院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专任教师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从事相关专业教学、科研工作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医学检验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博士研究生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40周岁以下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985、211优先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直接进入面试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14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湖北理工学院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专任教师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从事相关专业教学、科研工作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遗传学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博士研究生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40周岁以下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985、211优先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直接进入面试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15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湖北理工学院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专任教师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从事相关专业教学、科研工作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解剖学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博士研究生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40周岁以下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985、211优先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直接进入面试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16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湖北理工学院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专任教师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从事相关专业教学、科研工作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内科学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博士研究生或硕士研究生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硕士研究生30周岁以下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博士研究生40周岁以下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硕士研究生必须毕业于985/211高校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直接进入面试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17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湖北理工学院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专任教师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从事相关专业教学、科研工作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外科学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博士研究生或硕士研究生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硕士研究生30周岁以下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博士研究生40周岁以下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硕士研究生必须毕业于985/211高校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直接进入面试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18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湖北理工学院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专任教师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从事相关专业教学、科研工作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电气工程相关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专业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博士研究生或优秀硕士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研究生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硕士研究生30周岁以下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博士研究生40周岁以下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硕士研究生必须毕业于985/211高校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直接进入面试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19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湖北理工学院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专任教师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从事相关专业教学、科研工作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自动化相关专业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博士研究生或硕士研究生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硕士研究生30周岁以下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博士研究生40周岁以下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硕士研究生必须毕业于985/211高校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直接进入面试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20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湖北理工学院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专任教师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从事相关专业教学、科研工作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通信工程相关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专业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博士研究生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40周岁以下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985、211优先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直接进入面试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21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湖北理工学院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专任教师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从事相关专业教学、科研工作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电子信息相关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专业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博士研究生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40周岁以下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985、211优先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直接进入面试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22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湖北理工学院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专任教师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从事相关专业教学、科研工作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化学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博士研究生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40周岁以下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985、211优先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直接进入面试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23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湖北理工学院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专任教师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从事相关专业教学、科研工作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化工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博士研究生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40周岁以下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985、211优先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直接进入面试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24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湖北理工学院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专任教师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从事相关专业教学、科研工作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化工类（双师型）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全日制本科及以上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50周岁以下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具备化学或化工类大型企业相关背景，副高及以上职称，从事所学专业工作2年及以上，有相关执业证书。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直接进入面试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25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湖北理工学院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专任教师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从事相关专业教学、科研工作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计算机科学与技术、通信工程、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自动化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硕士研究生及以上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硕士研究生30周岁以下，博士研究生40周岁以下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硕士研究生必须毕业于985/211高校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直接进入面试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26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湖北理工学院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专任教师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从事相关专业教学、科研工作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物流管理、物流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工程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博士研究生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40周岁以下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985、211优先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直接进入面试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27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湖北理工学院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专任教师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从事相关专业教学、科研工作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市场营销、信息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管理及相关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博士研究生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40周岁以下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985、211优先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直接进入面试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28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湖北理工学院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专任教师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从事相关专业教学、科研工作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隧道工程、地下工程等相关方向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博士研究生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40周岁以下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985、211优先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直接进入面试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29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湖北理工学院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专任教师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从事相关专业教学、科研工作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建筑学、城乡规划与设计等相关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方向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博士研究生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40周岁以下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985、211优先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直接进入面试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30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湖北理工学院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专任教师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从事相关专业教学、科研工作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岩土工程、结构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工程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博士研究生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40周岁以下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985、211优先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直接进入面试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31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湖北理工学院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专任教师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从事相关专业教学、科研工作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工程管理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硕士研究生及以上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硕士研究生30周岁以下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博士研究生40周岁以下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硕士研究生必须毕业于985/211高校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直接进入面试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32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湖北理工学院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专任教师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从事相关专业教学、科研工作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无机非金属工程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博士研究生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40周岁以下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985、211优先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直接进入面试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33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湖北理工学院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专任教师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从事相关专业教学、科研工作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复合材料与工程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博士研究生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40周岁以下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985、211优先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直接进入面试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34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湖北理工学院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专任教师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从事相关专业教学、科研工作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应用数学/基础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数学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博士研究生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40周岁以下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985、211优先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直接进入面试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35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湖北理工学院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专任教师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从事相关专业教学、科研工作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光电子/材料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博士研究生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40周岁以下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985、211优先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直接进入面试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36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湖北理工学院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专任教师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从事相关专业教学、科研工作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环境艺术设计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硕士研究生及以上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硕士研究生30周岁以下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博士研究生40周岁以下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985、211优先或具有海外学历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直接进入面试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37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湖北理工学院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专任教师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从事相关专业教学、科研工作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视觉传达设计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专业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硕士研究生及以上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硕士研究生30周岁以下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博士研究生40周岁以下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985、211优先或具有海外学历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直接进入面试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38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湖北理工学院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专任教师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从事相关专业教学、科研工作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民族舞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硕士研究生及以上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硕士研究生30周岁以下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博士研究生40周岁以下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985、211优先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直接进入面试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39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湖北理工学院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专任教师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从事相关专业教学、科研工作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传播学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硕士研究生及以上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硕士研究生30周岁以下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博士研究生40周岁以下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985、211优先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直接进入面试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40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湖北理工学院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专任教师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从事相关专业教学、科研工作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教育学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博士研究生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40周岁以下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985、211优先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直接进入面试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41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湖北理工学院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专任教师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从事相关专业教学、科研工作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语言学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博士研究生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40周岁以下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985、211优先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直接进入面试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42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湖北理工学院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专任教师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从事相关专业教学、科研工作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旅游管理或休闲学、比较文学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博士研究生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40周岁以下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985、211优先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直接进入面试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43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湖北理工学院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专任教师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从事相关专业教学、科研工作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英语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博士研究生或硕士研究生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硕士研究生30周岁以下 博士研究生40周岁以下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985、211高校或具有海外留学经历，有一定的工作经历优先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直接进入面试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44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湖北理工学院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专任教师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从事相关专业教学、科研工作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经济、国际商贸类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博士研究生或硕士研究生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硕士研究生30周岁以下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博士研究生40周岁以下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985、211高校或具有海外留学经历，有一定的工作经历优先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直接进入面试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45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湖北理工学院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专任教师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从事相关专业教学、科研工作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运动训练学或学校体育学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博士研究生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45周岁及以下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六大体育院校或教育部下属师范院校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直接进入面试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46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湖北理工学院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专任教师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从事相关专业教学、科研工作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马克思主义理论与思想政治教育相关专业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博士研究生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40周岁以下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985、211优先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直接进入面试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47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湖北理工学院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专任教师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从事相关专业教学、科研工作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遥感科学与技术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博士研究生/硕士研究生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硕士研究生30周岁以下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博士研究生40周岁以下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硕士研究生必须毕业于985/211高校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直接进入面试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48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湖北理工学院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专技岗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从事计财处会计工作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会计学、财务管理、金融学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硕士研究生及以上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硕士35周岁及以下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博士40周岁及以下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直接进入面试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49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湖北理工学院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专技岗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从事图书情报建设、管理工作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图书情报类专业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博士研究生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40周岁以下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直接进入面试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50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湖北理工学院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专技岗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从事学报编辑工作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理工科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博士研究生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40周岁以下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直接进入面试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51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湖北理工学院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6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辅导员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从事学生辅导员工作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理工科或英语专业、医学专业或有海外留学经历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硕士研究生及以上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硕士研究生30周岁以下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博士研究生40周岁以下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英语专业要求英语过8级、能熟练用英语进行交流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40%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60%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1:3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</w:tbl>
    <w:p>
      <w:pPr>
        <w:rPr>
          <w:rFonts w:hint="eastAsia"/>
        </w:rPr>
      </w:pPr>
    </w:p>
    <w:sectPr>
      <w:pgSz w:w="14173" w:h="16838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7E465A"/>
    <w:rsid w:val="0E7E465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2017-04-24T13:35:00Z</dcterms:created>
  <dc:creator>Administrator</dc:creator>
  <cp:lastModifiedBy>Administrator</cp:lastModifiedBy>
  <dcterms:modified xsi:type="dcterms:W3CDTF">2017-04-24T15:17:36Z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