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98C" w:rsidRPr="003F65CB" w:rsidRDefault="00E3498C" w:rsidP="00B0409A">
      <w:pPr>
        <w:snapToGrid w:val="0"/>
        <w:spacing w:line="500" w:lineRule="exact"/>
        <w:ind w:firstLineChars="100" w:firstLine="31680"/>
        <w:rPr>
          <w:rFonts w:ascii="方正小标宋简体" w:eastAsia="方正小标宋简体" w:hAnsi="微软雅黑" w:cs="微软雅黑"/>
          <w:color w:val="000000"/>
          <w:sz w:val="32"/>
          <w:szCs w:val="32"/>
        </w:rPr>
      </w:pPr>
      <w:r>
        <w:rPr>
          <w:rFonts w:ascii="方正小标宋简体" w:eastAsia="方正小标宋简体" w:hAnsi="仿宋" w:cs="仿宋" w:hint="eastAsia"/>
          <w:bCs/>
          <w:color w:val="111111"/>
          <w:sz w:val="32"/>
          <w:szCs w:val="32"/>
        </w:rPr>
        <w:t>附件</w:t>
      </w:r>
      <w:r>
        <w:rPr>
          <w:rFonts w:ascii="方正小标宋简体" w:eastAsia="方正小标宋简体" w:hAnsi="仿宋" w:cs="仿宋"/>
          <w:bCs/>
          <w:color w:val="111111"/>
          <w:sz w:val="32"/>
          <w:szCs w:val="32"/>
        </w:rPr>
        <w:t>2</w:t>
      </w:r>
      <w:r w:rsidRPr="003F65CB">
        <w:rPr>
          <w:rFonts w:ascii="方正小标宋简体" w:eastAsia="方正小标宋简体" w:hAnsi="仿宋" w:cs="仿宋" w:hint="eastAsia"/>
          <w:bCs/>
          <w:color w:val="111111"/>
          <w:sz w:val="32"/>
          <w:szCs w:val="32"/>
        </w:rPr>
        <w:t>：</w:t>
      </w:r>
      <w:hyperlink r:id="rId4" w:history="1">
        <w:r w:rsidRPr="003F65CB">
          <w:rPr>
            <w:rFonts w:ascii="方正小标宋简体" w:eastAsia="方正小标宋简体" w:hAnsi="仿宋"/>
            <w:sz w:val="32"/>
            <w:szCs w:val="32"/>
          </w:rPr>
          <w:t>2022</w:t>
        </w:r>
        <w:r w:rsidRPr="003F65CB">
          <w:rPr>
            <w:rFonts w:ascii="方正小标宋简体" w:eastAsia="方正小标宋简体" w:hAnsi="仿宋" w:hint="eastAsia"/>
            <w:sz w:val="32"/>
            <w:szCs w:val="32"/>
          </w:rPr>
          <w:t>年唐山开放大学公开招聘高层次人才考试大纲</w:t>
        </w:r>
      </w:hyperlink>
    </w:p>
    <w:p w:rsidR="00E3498C" w:rsidRPr="003F65CB" w:rsidRDefault="00E3498C">
      <w:pPr>
        <w:pStyle w:val="NormalWeb"/>
        <w:rPr>
          <w:rFonts w:cs="Meiryo"/>
          <w:b/>
          <w:color w:val="000000"/>
          <w:sz w:val="32"/>
          <w:szCs w:val="32"/>
        </w:rPr>
      </w:pPr>
      <w:r w:rsidRPr="003F65CB">
        <w:rPr>
          <w:rFonts w:cs="Meiryo" w:hint="eastAsia"/>
          <w:b/>
          <w:color w:val="000000"/>
          <w:sz w:val="32"/>
          <w:szCs w:val="32"/>
        </w:rPr>
        <w:t>教育类</w:t>
      </w:r>
      <w:bookmarkStart w:id="0" w:name="_GoBack"/>
      <w:bookmarkEnd w:id="0"/>
    </w:p>
    <w:p w:rsidR="00E3498C" w:rsidRDefault="00E3498C" w:rsidP="00B0409A">
      <w:pPr>
        <w:pStyle w:val="NormalWeb"/>
        <w:spacing w:before="0" w:beforeAutospacing="0" w:after="0" w:afterAutospacing="0" w:line="600" w:lineRule="exact"/>
        <w:ind w:firstLineChars="200" w:firstLine="31680"/>
        <w:rPr>
          <w:rFonts w:ascii="仿宋" w:eastAsia="仿宋" w:hAnsi="仿宋"/>
          <w:kern w:val="2"/>
          <w:sz w:val="32"/>
          <w:szCs w:val="32"/>
        </w:rPr>
      </w:pPr>
      <w:r>
        <w:rPr>
          <w:rFonts w:ascii="仿宋" w:eastAsia="仿宋" w:hAnsi="仿宋" w:hint="eastAsia"/>
          <w:kern w:val="2"/>
          <w:sz w:val="32"/>
          <w:szCs w:val="32"/>
        </w:rPr>
        <w:t>教育类专业科目笔试分为教育专业能力测验和公共基础知识两科，采取闭卷考试方式。</w:t>
      </w:r>
    </w:p>
    <w:p w:rsidR="00E3498C" w:rsidRPr="003F65CB" w:rsidRDefault="00E3498C" w:rsidP="00B0409A">
      <w:pPr>
        <w:pStyle w:val="NormalWeb"/>
        <w:spacing w:before="0" w:beforeAutospacing="0" w:after="0" w:afterAutospacing="0" w:line="600" w:lineRule="exact"/>
        <w:ind w:firstLineChars="200" w:firstLine="31680"/>
        <w:rPr>
          <w:b/>
          <w:kern w:val="2"/>
          <w:sz w:val="32"/>
          <w:szCs w:val="32"/>
        </w:rPr>
      </w:pPr>
      <w:r w:rsidRPr="003F65CB">
        <w:rPr>
          <w:rFonts w:hint="eastAsia"/>
          <w:b/>
          <w:kern w:val="2"/>
          <w:sz w:val="32"/>
          <w:szCs w:val="32"/>
        </w:rPr>
        <w:t>一、教育专业能力测验</w:t>
      </w:r>
    </w:p>
    <w:p w:rsidR="00E3498C" w:rsidRDefault="00E3498C" w:rsidP="00B0409A">
      <w:pPr>
        <w:pStyle w:val="NormalWeb"/>
        <w:spacing w:before="0" w:beforeAutospacing="0" w:after="0" w:afterAutospacing="0" w:line="600" w:lineRule="exact"/>
        <w:ind w:firstLineChars="200" w:firstLine="31680"/>
        <w:rPr>
          <w:rFonts w:ascii="仿宋" w:eastAsia="仿宋" w:hAnsi="仿宋"/>
          <w:kern w:val="2"/>
          <w:sz w:val="32"/>
          <w:szCs w:val="32"/>
        </w:rPr>
      </w:pPr>
      <w:r>
        <w:rPr>
          <w:rFonts w:ascii="仿宋" w:eastAsia="仿宋" w:hAnsi="仿宋" w:hint="eastAsia"/>
          <w:kern w:val="2"/>
          <w:sz w:val="32"/>
          <w:szCs w:val="32"/>
        </w:rPr>
        <w:t>教育专业能力测验主要测试应聘者是否具备从事教师职业所必需的教师职业基础知识，包括教育学基础知识与基本原理、教育心理学等；以及教师职业综合素质，包括教师职业理念、教育法律法规、教师职业道德规范等。</w:t>
      </w:r>
    </w:p>
    <w:p w:rsidR="00E3498C" w:rsidRPr="003F65CB" w:rsidRDefault="00E3498C" w:rsidP="00B0409A">
      <w:pPr>
        <w:pStyle w:val="NormalWeb"/>
        <w:spacing w:before="0" w:beforeAutospacing="0" w:after="0" w:afterAutospacing="0" w:line="600" w:lineRule="exact"/>
        <w:ind w:firstLineChars="200" w:firstLine="31680"/>
        <w:rPr>
          <w:b/>
          <w:kern w:val="2"/>
          <w:sz w:val="32"/>
          <w:szCs w:val="32"/>
        </w:rPr>
      </w:pPr>
      <w:r w:rsidRPr="003F65CB">
        <w:rPr>
          <w:rFonts w:hint="eastAsia"/>
          <w:b/>
          <w:kern w:val="2"/>
          <w:sz w:val="32"/>
          <w:szCs w:val="32"/>
        </w:rPr>
        <w:t>二、公共基础知识</w:t>
      </w:r>
    </w:p>
    <w:p w:rsidR="00E3498C" w:rsidRDefault="00E3498C" w:rsidP="00B0409A">
      <w:pPr>
        <w:pStyle w:val="NormalWeb"/>
        <w:spacing w:before="0" w:beforeAutospacing="0" w:after="0" w:afterAutospacing="0" w:line="600" w:lineRule="exact"/>
        <w:ind w:firstLineChars="200" w:firstLine="31680"/>
        <w:rPr>
          <w:rFonts w:ascii="仿宋" w:eastAsia="仿宋" w:hAnsi="仿宋"/>
          <w:kern w:val="2"/>
          <w:sz w:val="32"/>
          <w:szCs w:val="32"/>
        </w:rPr>
      </w:pPr>
      <w:r>
        <w:rPr>
          <w:rFonts w:ascii="仿宋" w:eastAsia="仿宋" w:hAnsi="仿宋" w:hint="eastAsia"/>
          <w:kern w:val="2"/>
          <w:sz w:val="32"/>
          <w:szCs w:val="32"/>
        </w:rPr>
        <w:t>公共基础知识主要测试应聘者对公共基础知识的了解掌握程度及运用能力，包括政治（含时政）、法律、经济、公共管理、公文写作、职业道德、人文、国情等方面。</w:t>
      </w:r>
    </w:p>
    <w:p w:rsidR="00E3498C" w:rsidRDefault="00E3498C" w:rsidP="00B0409A">
      <w:pPr>
        <w:widowControl/>
        <w:spacing w:line="600" w:lineRule="exact"/>
        <w:ind w:firstLineChars="200" w:firstLine="31680"/>
        <w:jc w:val="left"/>
        <w:rPr>
          <w:rFonts w:ascii="仿宋" w:eastAsia="仿宋" w:hAnsi="仿宋"/>
          <w:sz w:val="32"/>
          <w:szCs w:val="32"/>
        </w:rPr>
      </w:pPr>
    </w:p>
    <w:p w:rsidR="00E3498C" w:rsidRDefault="00E3498C" w:rsidP="00B0409A">
      <w:pPr>
        <w:widowControl/>
        <w:spacing w:line="600" w:lineRule="exact"/>
        <w:ind w:firstLineChars="1800" w:firstLine="31680"/>
        <w:jc w:val="left"/>
        <w:rPr>
          <w:rFonts w:ascii="仿宋" w:eastAsia="仿宋" w:hAnsi="仿宋"/>
          <w:sz w:val="32"/>
          <w:szCs w:val="32"/>
        </w:rPr>
      </w:pPr>
    </w:p>
    <w:p w:rsidR="00E3498C" w:rsidRDefault="00E3498C" w:rsidP="00B0409A">
      <w:pPr>
        <w:widowControl/>
        <w:spacing w:line="600" w:lineRule="exact"/>
        <w:ind w:firstLineChars="1800" w:firstLine="31680"/>
        <w:jc w:val="left"/>
        <w:rPr>
          <w:rFonts w:ascii="仿宋" w:eastAsia="仿宋" w:hAnsi="仿宋"/>
          <w:sz w:val="32"/>
          <w:szCs w:val="32"/>
        </w:rPr>
      </w:pPr>
    </w:p>
    <w:p w:rsidR="00E3498C" w:rsidRDefault="00E3498C" w:rsidP="00B0409A">
      <w:pPr>
        <w:widowControl/>
        <w:spacing w:line="580" w:lineRule="exact"/>
        <w:ind w:firstLineChars="2000" w:firstLine="31680"/>
        <w:jc w:val="left"/>
        <w:rPr>
          <w:rFonts w:ascii="仿宋" w:eastAsia="仿宋" w:hAnsi="仿宋"/>
          <w:sz w:val="32"/>
          <w:szCs w:val="32"/>
        </w:rPr>
      </w:pPr>
      <w:r>
        <w:rPr>
          <w:rFonts w:ascii="仿宋" w:eastAsia="仿宋" w:hAnsi="仿宋" w:hint="eastAsia"/>
          <w:sz w:val="32"/>
          <w:szCs w:val="32"/>
        </w:rPr>
        <w:t>唐山开放大学</w:t>
      </w:r>
      <w:r>
        <w:rPr>
          <w:rFonts w:ascii="仿宋" w:eastAsia="仿宋" w:hAnsi="仿宋"/>
          <w:sz w:val="32"/>
          <w:szCs w:val="32"/>
        </w:rPr>
        <w:t xml:space="preserve">   </w:t>
      </w:r>
    </w:p>
    <w:p w:rsidR="00E3498C" w:rsidRDefault="00E3498C" w:rsidP="00B0409A">
      <w:pPr>
        <w:ind w:firstLineChars="1950" w:firstLine="31680"/>
      </w:pPr>
      <w:smartTag w:uri="urn:schemas-microsoft-com:office:smarttags" w:element="chsdate">
        <w:smartTagPr>
          <w:attr w:name="IsROCDate" w:val="False"/>
          <w:attr w:name="IsLunarDate" w:val="False"/>
          <w:attr w:name="Day" w:val="10"/>
          <w:attr w:name="Month" w:val="5"/>
          <w:attr w:name="Year" w:val="2022"/>
        </w:smartTagPr>
        <w:r>
          <w:rPr>
            <w:rFonts w:ascii="仿宋" w:eastAsia="仿宋" w:hAnsi="仿宋"/>
            <w:sz w:val="32"/>
            <w:szCs w:val="32"/>
          </w:rPr>
          <w:t>2022</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10</w:t>
        </w:r>
        <w:r>
          <w:rPr>
            <w:rFonts w:ascii="仿宋" w:eastAsia="仿宋" w:hAnsi="仿宋" w:hint="eastAsia"/>
            <w:sz w:val="32"/>
            <w:szCs w:val="32"/>
          </w:rPr>
          <w:t>日</w:t>
        </w:r>
      </w:smartTag>
      <w:r>
        <w:rPr>
          <w:rFonts w:ascii="仿宋" w:eastAsia="仿宋" w:hAnsi="仿宋"/>
          <w:sz w:val="32"/>
          <w:szCs w:val="32"/>
        </w:rPr>
        <w:t xml:space="preserve">      </w:t>
      </w:r>
    </w:p>
    <w:sectPr w:rsidR="00E3498C" w:rsidSect="003F65CB">
      <w:pgSz w:w="11906" w:h="16838"/>
      <w:pgMar w:top="1531" w:right="1531" w:bottom="1531" w:left="153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
    <w:altName w:val="Times New Roman"/>
    <w:panose1 w:val="00000000000000000000"/>
    <w:charset w:val="00"/>
    <w:family w:val="auto"/>
    <w:notTrueType/>
    <w:pitch w:val="default"/>
    <w:sig w:usb0="00000003" w:usb1="00000000" w:usb2="00000000" w:usb3="00000000" w:csb0="0000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eiryo">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gwOTgwNTZjYzQ5ZmI2NDY2NTQ5N2U4ZDg0ZDA5NjkifQ=="/>
  </w:docVars>
  <w:rsids>
    <w:rsidRoot w:val="5EB7130C"/>
    <w:rsid w:val="00074B33"/>
    <w:rsid w:val="001328E9"/>
    <w:rsid w:val="00171F6D"/>
    <w:rsid w:val="003F65CB"/>
    <w:rsid w:val="0068618F"/>
    <w:rsid w:val="00AB5A50"/>
    <w:rsid w:val="00B0409A"/>
    <w:rsid w:val="00D97493"/>
    <w:rsid w:val="00E3498C"/>
    <w:rsid w:val="00E77F93"/>
    <w:rsid w:val="0ABD2858"/>
    <w:rsid w:val="248B571D"/>
    <w:rsid w:val="48F952AA"/>
    <w:rsid w:val="5EB7130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F93"/>
    <w:pPr>
      <w:widowControl w:val="0"/>
      <w:jc w:val="both"/>
    </w:pPr>
    <w:rPr>
      <w:rFonts w:ascii="??" w:hAns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77F93"/>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srsks.com.cn/ckfinder/userfiles/files/%e9%99%84%e4%bb%b62%ef%bc%9a%e5%94%90%e5%b1%b1%e5%b8%822022%e5%b9%b4%e5%b8%82%e7%9b%b4%e4%ba%8b%e4%b8%9a%e5%8d%95%e4%bd%8d%e5%85%ac%e5%bc%80%e6%8b%9b%e8%81%98%e5%b7%a5%e4%bd%9c%e4%ba%ba%e5%91%98%e8%80%83%e8%af%95%e5%a4%a7%e7%ba%b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Pages>
  <Words>88</Words>
  <Characters>507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WPS_1647159657</dc:creator>
  <cp:keywords/>
  <dc:description/>
  <cp:lastModifiedBy>SDWM</cp:lastModifiedBy>
  <cp:revision>3</cp:revision>
  <cp:lastPrinted>2022-04-09T03:06:00Z</cp:lastPrinted>
  <dcterms:created xsi:type="dcterms:W3CDTF">2022-04-07T10:13:00Z</dcterms:created>
  <dcterms:modified xsi:type="dcterms:W3CDTF">2022-05-11T01:49:00Z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C38F0BD734AC4F63A789CC142DBBB032</vt:lpwstr>
  </property>
</Properties>
</file>