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4DC" w:rsidRDefault="003C74DC"/>
    <w:p w:rsidR="003C74DC" w:rsidRDefault="00A06D4B">
      <w:pPr>
        <w:spacing w:line="440" w:lineRule="exact"/>
        <w:jc w:val="left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附件1</w:t>
      </w:r>
    </w:p>
    <w:p w:rsidR="003C74DC" w:rsidRDefault="00A06D4B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宋体" w:hAnsi="宋体" w:hint="eastAsia"/>
          <w:b/>
          <w:bCs/>
          <w:sz w:val="44"/>
          <w:szCs w:val="44"/>
        </w:rPr>
        <w:t>长沙市规划勘测设计研究院2023年劳务派遣人员招聘岗位表</w:t>
      </w:r>
    </w:p>
    <w:p w:rsidR="003C74DC" w:rsidRDefault="003C74DC">
      <w:pPr>
        <w:spacing w:line="520" w:lineRule="atLeast"/>
        <w:jc w:val="center"/>
        <w:rPr>
          <w:rFonts w:ascii="宋体" w:hAnsi="宋体"/>
          <w:b/>
          <w:bCs/>
          <w:sz w:val="44"/>
          <w:szCs w:val="44"/>
        </w:rPr>
      </w:pPr>
    </w:p>
    <w:tbl>
      <w:tblPr>
        <w:tblW w:w="13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77"/>
        <w:gridCol w:w="1234"/>
        <w:gridCol w:w="790"/>
        <w:gridCol w:w="623"/>
        <w:gridCol w:w="604"/>
        <w:gridCol w:w="758"/>
        <w:gridCol w:w="2297"/>
        <w:gridCol w:w="4977"/>
        <w:gridCol w:w="946"/>
      </w:tblGrid>
      <w:tr w:rsidR="003C74DC">
        <w:trPr>
          <w:trHeight w:hRule="exact" w:val="556"/>
          <w:tblHeader/>
          <w:jc w:val="center"/>
        </w:trPr>
        <w:tc>
          <w:tcPr>
            <w:tcW w:w="1077" w:type="dxa"/>
            <w:vMerge w:val="restart"/>
            <w:vAlign w:val="center"/>
          </w:tcPr>
          <w:p w:rsidR="003C74DC" w:rsidRDefault="00A06D4B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部门</w:t>
            </w:r>
          </w:p>
        </w:tc>
        <w:tc>
          <w:tcPr>
            <w:tcW w:w="1234" w:type="dxa"/>
            <w:vMerge w:val="restar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招聘岗位</w:t>
            </w:r>
          </w:p>
        </w:tc>
        <w:tc>
          <w:tcPr>
            <w:tcW w:w="790" w:type="dxa"/>
            <w:vMerge w:val="restar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招聘计划</w:t>
            </w:r>
          </w:p>
        </w:tc>
        <w:tc>
          <w:tcPr>
            <w:tcW w:w="9259" w:type="dxa"/>
            <w:gridSpan w:val="5"/>
            <w:vAlign w:val="center"/>
          </w:tcPr>
          <w:p w:rsidR="003C74DC" w:rsidRDefault="00A06D4B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岗位条件</w:t>
            </w:r>
          </w:p>
        </w:tc>
        <w:tc>
          <w:tcPr>
            <w:tcW w:w="946" w:type="dxa"/>
            <w:vMerge w:val="restar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备注</w:t>
            </w:r>
          </w:p>
        </w:tc>
      </w:tr>
      <w:tr w:rsidR="003C74DC">
        <w:trPr>
          <w:trHeight w:hRule="exact" w:val="516"/>
          <w:tblHeader/>
          <w:jc w:val="center"/>
        </w:trPr>
        <w:tc>
          <w:tcPr>
            <w:tcW w:w="1077" w:type="dxa"/>
            <w:vMerge/>
            <w:vAlign w:val="center"/>
          </w:tcPr>
          <w:p w:rsidR="003C74DC" w:rsidRDefault="003C74DC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</w:p>
        </w:tc>
        <w:tc>
          <w:tcPr>
            <w:tcW w:w="1234" w:type="dxa"/>
            <w:vMerge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460" w:lineRule="exact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</w:p>
        </w:tc>
        <w:tc>
          <w:tcPr>
            <w:tcW w:w="790" w:type="dxa"/>
            <w:vMerge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年龄</w:t>
            </w:r>
          </w:p>
          <w:p w:rsidR="003C74DC" w:rsidRDefault="003C74DC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学历(学位）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学位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所学专业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其他</w:t>
            </w:r>
          </w:p>
        </w:tc>
        <w:tc>
          <w:tcPr>
            <w:tcW w:w="946" w:type="dxa"/>
            <w:vMerge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</w:p>
        </w:tc>
      </w:tr>
      <w:tr w:rsidR="003C74DC">
        <w:trPr>
          <w:trHeight w:val="90"/>
          <w:jc w:val="center"/>
        </w:trPr>
        <w:tc>
          <w:tcPr>
            <w:tcW w:w="10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测绘一部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测绘工程岗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28周岁以下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测绘工程、测绘工程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硕士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1、2021、2022、2023届高校毕业生；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2、须从事野外测量工作，限男性；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3、能够熟练使用相关通用绘图软件和GIS软件；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4、具有较好的文字功底以及沟通能力。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3C74DC">
        <w:trPr>
          <w:trHeight w:val="785"/>
          <w:jc w:val="center"/>
        </w:trPr>
        <w:tc>
          <w:tcPr>
            <w:tcW w:w="1077" w:type="dxa"/>
            <w:vMerge w:val="restart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测绘二部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测绘工程（一）岗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28周岁以下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测绘工程、测绘工程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硕士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1、2021、2022、2023届高校毕业生；</w:t>
            </w:r>
          </w:p>
          <w:p w:rsidR="003C74DC" w:rsidRDefault="00A06D4B">
            <w:pPr>
              <w:pStyle w:val="NewNewNewNewNewNewNewNewNewNewNewNewNew"/>
              <w:numPr>
                <w:ilvl w:val="0"/>
                <w:numId w:val="1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须从事野外测量工作，适合男性；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3、具有测绘</w:t>
            </w:r>
            <w:proofErr w:type="gramStart"/>
            <w:r>
              <w:rPr>
                <w:rFonts w:ascii="仿宋" w:eastAsia="仿宋" w:hAnsi="仿宋" w:cs="仿宋" w:hint="eastAsia"/>
                <w:sz w:val="22"/>
                <w:szCs w:val="22"/>
              </w:rPr>
              <w:t>内外业</w:t>
            </w:r>
            <w:proofErr w:type="gramEnd"/>
            <w:r>
              <w:rPr>
                <w:rFonts w:ascii="仿宋" w:eastAsia="仿宋" w:hAnsi="仿宋" w:cs="仿宋" w:hint="eastAsia"/>
                <w:sz w:val="22"/>
                <w:szCs w:val="22"/>
              </w:rPr>
              <w:t>工作经验。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3C74DC">
        <w:trPr>
          <w:trHeight w:val="993"/>
          <w:jc w:val="center"/>
        </w:trPr>
        <w:tc>
          <w:tcPr>
            <w:tcW w:w="1077" w:type="dxa"/>
            <w:vMerge/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测绘工程（二）岗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30周岁以下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大专及以上</w:t>
            </w:r>
          </w:p>
        </w:tc>
        <w:tc>
          <w:tcPr>
            <w:tcW w:w="758" w:type="dxa"/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工程测量技术、大地测量学与测量工程；测绘工程技术、测绘工程、测绘工程硕士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</w:t>
            </w:r>
            <w:proofErr w:type="gramStart"/>
            <w:r>
              <w:rPr>
                <w:rFonts w:ascii="仿宋" w:eastAsia="仿宋" w:hAnsi="仿宋" w:cs="仿宋" w:hint="eastAsia"/>
                <w:sz w:val="22"/>
                <w:szCs w:val="22"/>
              </w:rPr>
              <w:t>须从事</w:t>
            </w:r>
            <w:proofErr w:type="gramEnd"/>
            <w:r>
              <w:rPr>
                <w:rFonts w:ascii="仿宋" w:eastAsia="仿宋" w:hAnsi="仿宋" w:cs="仿宋" w:hint="eastAsia"/>
                <w:sz w:val="22"/>
                <w:szCs w:val="22"/>
              </w:rPr>
              <w:t>野外测量工作，适合男性；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2、具有3年及以上测绘</w:t>
            </w:r>
            <w:proofErr w:type="gramStart"/>
            <w:r>
              <w:rPr>
                <w:rFonts w:ascii="仿宋" w:eastAsia="仿宋" w:hAnsi="仿宋" w:cs="仿宋" w:hint="eastAsia"/>
                <w:sz w:val="22"/>
                <w:szCs w:val="22"/>
              </w:rPr>
              <w:t>内外业</w:t>
            </w:r>
            <w:proofErr w:type="gramEnd"/>
            <w:r>
              <w:rPr>
                <w:rFonts w:ascii="仿宋" w:eastAsia="仿宋" w:hAnsi="仿宋" w:cs="仿宋" w:hint="eastAsia"/>
                <w:sz w:val="22"/>
                <w:szCs w:val="22"/>
              </w:rPr>
              <w:t>工作经验。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3C74DC">
        <w:trPr>
          <w:trHeight w:val="1039"/>
          <w:jc w:val="center"/>
        </w:trPr>
        <w:tc>
          <w:tcPr>
            <w:tcW w:w="1077" w:type="dxa"/>
            <w:vMerge/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测绘工程（三）岗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28周岁以下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大专及以上</w:t>
            </w:r>
          </w:p>
        </w:tc>
        <w:tc>
          <w:tcPr>
            <w:tcW w:w="758" w:type="dxa"/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工程测量技术、大地测量学与测量工程；测绘工程技术、测绘工程、测绘工程硕士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</w:t>
            </w:r>
            <w:proofErr w:type="gramStart"/>
            <w:r>
              <w:rPr>
                <w:rFonts w:ascii="仿宋" w:eastAsia="仿宋" w:hAnsi="仿宋" w:cs="仿宋" w:hint="eastAsia"/>
                <w:sz w:val="22"/>
                <w:szCs w:val="22"/>
              </w:rPr>
              <w:t>须从事</w:t>
            </w:r>
            <w:proofErr w:type="gramEnd"/>
            <w:r>
              <w:rPr>
                <w:rFonts w:ascii="仿宋" w:eastAsia="仿宋" w:hAnsi="仿宋" w:cs="仿宋" w:hint="eastAsia"/>
                <w:sz w:val="22"/>
                <w:szCs w:val="22"/>
              </w:rPr>
              <w:t>野外测量工作，适合男性；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2、具有测绘</w:t>
            </w:r>
            <w:proofErr w:type="gramStart"/>
            <w:r>
              <w:rPr>
                <w:rFonts w:ascii="仿宋" w:eastAsia="仿宋" w:hAnsi="仿宋" w:cs="仿宋" w:hint="eastAsia"/>
                <w:sz w:val="22"/>
                <w:szCs w:val="22"/>
              </w:rPr>
              <w:t>内外业</w:t>
            </w:r>
            <w:proofErr w:type="gramEnd"/>
            <w:r>
              <w:rPr>
                <w:rFonts w:ascii="仿宋" w:eastAsia="仿宋" w:hAnsi="仿宋" w:cs="仿宋" w:hint="eastAsia"/>
                <w:sz w:val="22"/>
                <w:szCs w:val="22"/>
              </w:rPr>
              <w:t>工作经验。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宋体" w:hAnsi="宋体" w:cs="宋体"/>
                <w:spacing w:val="8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3C74DC">
        <w:trPr>
          <w:trHeight w:val="775"/>
          <w:jc w:val="center"/>
        </w:trPr>
        <w:tc>
          <w:tcPr>
            <w:tcW w:w="1077" w:type="dxa"/>
            <w:vMerge w:val="restart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测绘三部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测绘工程（一）岗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2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28周岁以下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大专及以上</w:t>
            </w:r>
          </w:p>
        </w:tc>
        <w:tc>
          <w:tcPr>
            <w:tcW w:w="758" w:type="dxa"/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  <w:highlight w:val="yellow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测绘类、土建类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numPr>
                <w:ilvl w:val="0"/>
                <w:numId w:val="2"/>
              </w:numPr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须从事野外测量工作，适合男性；</w:t>
            </w:r>
          </w:p>
          <w:p w:rsidR="003C74DC" w:rsidRDefault="00A06D4B">
            <w:pPr>
              <w:pStyle w:val="NewNewNewNewNewNewNewNewNewNewNewNewNew"/>
              <w:numPr>
                <w:ilvl w:val="0"/>
                <w:numId w:val="2"/>
              </w:numPr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土建类需受过测绘专业课程学习。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宋体" w:hAnsi="宋体" w:cs="宋体"/>
                <w:spacing w:val="8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3C74DC">
        <w:trPr>
          <w:trHeight w:val="892"/>
          <w:jc w:val="center"/>
        </w:trPr>
        <w:tc>
          <w:tcPr>
            <w:tcW w:w="1077" w:type="dxa"/>
            <w:vMerge/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测绘工程（二）岗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28周岁以下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测绘工程、测绘工程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  <w:highlight w:val="yellow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硕士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须从事野外测量工作，适合男性</w:t>
            </w:r>
            <w:r>
              <w:rPr>
                <w:rFonts w:ascii="仿宋" w:eastAsia="仿宋" w:hAnsi="仿宋" w:hint="eastAsia"/>
                <w:sz w:val="22"/>
                <w:szCs w:val="22"/>
              </w:rPr>
              <w:t>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宋体" w:hAnsi="宋体" w:cs="宋体"/>
                <w:spacing w:val="8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 w:rsidR="003C74DC">
        <w:trPr>
          <w:trHeight w:val="976"/>
          <w:jc w:val="center"/>
        </w:trPr>
        <w:tc>
          <w:tcPr>
            <w:tcW w:w="1077" w:type="dxa"/>
            <w:vMerge w:val="restart"/>
            <w:vAlign w:val="center"/>
          </w:tcPr>
          <w:p w:rsidR="003C74DC" w:rsidRDefault="00A06D4B">
            <w:pPr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测绘四部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规划测绘岗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30周岁以下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测绘工程、测绘工程硕士、大地测量学与测量工程；遥感科学与技术、摄影测量与遥感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须从事野外测量工作，适合男性。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3C74DC">
        <w:trPr>
          <w:trHeight w:val="1238"/>
          <w:jc w:val="center"/>
        </w:trPr>
        <w:tc>
          <w:tcPr>
            <w:tcW w:w="1077" w:type="dxa"/>
            <w:vMerge/>
            <w:vAlign w:val="center"/>
          </w:tcPr>
          <w:p w:rsidR="003C74DC" w:rsidRDefault="003C74DC">
            <w:pPr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房产测绘岗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35周岁以下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土木工程、土木工程硕士；测绘工程、测绘工程硕士、大地测量学与测量工程；遥感科学与技术、摄影测量与遥感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1、具有房产测绘2年及以上工作经验；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2、具有长沙市市区房产测绘工作经历。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3C74DC">
        <w:trPr>
          <w:trHeight w:val="1055"/>
          <w:jc w:val="center"/>
        </w:trPr>
        <w:tc>
          <w:tcPr>
            <w:tcW w:w="10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航测遥感数据部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航测遥感技术岗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2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30周岁以下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遥感科学与技术、摄影测量与遥感；</w:t>
            </w:r>
            <w:proofErr w:type="gramStart"/>
            <w:r>
              <w:rPr>
                <w:rFonts w:ascii="仿宋" w:eastAsia="仿宋" w:hAnsi="仿宋" w:hint="eastAsia"/>
                <w:sz w:val="22"/>
                <w:szCs w:val="22"/>
              </w:rPr>
              <w:t>地理国情</w:t>
            </w:r>
            <w:proofErr w:type="gramEnd"/>
            <w:r>
              <w:rPr>
                <w:rFonts w:ascii="仿宋" w:eastAsia="仿宋" w:hAnsi="仿宋" w:hint="eastAsia"/>
                <w:sz w:val="22"/>
                <w:szCs w:val="22"/>
              </w:rPr>
              <w:t>监测、地图制图学与地理信息工程；测绘工程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1、熟悉航测遥感相关知识；</w:t>
            </w:r>
          </w:p>
          <w:p w:rsidR="003C74DC" w:rsidRDefault="00A06D4B">
            <w:pPr>
              <w:pStyle w:val="NewNewNewNewNewNewNewNewNewNewNewNewNew"/>
              <w:spacing w:line="240" w:lineRule="exac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2、熟练掌握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MapMatrix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、EPS地理信息工作站、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ArcGIS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、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ContextCapture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、ENVI（或ERDAS、PIE）等软件。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3C74DC">
        <w:trPr>
          <w:trHeight w:val="1250"/>
          <w:jc w:val="center"/>
        </w:trPr>
        <w:tc>
          <w:tcPr>
            <w:tcW w:w="10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基础地理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信息部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数据运营工程岗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35周岁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大专及以上</w:t>
            </w:r>
          </w:p>
        </w:tc>
        <w:tc>
          <w:tcPr>
            <w:tcW w:w="758" w:type="dxa"/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电子信息类、计算机类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1、具有2年及以上相关工作经验；</w:t>
            </w:r>
          </w:p>
          <w:p w:rsidR="003C74DC" w:rsidRDefault="00A06D4B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2、熟练掌握办公软件、SQL、XMIND、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Echarts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等工具；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3、有较强的文字功底和总结分析能力，具有写作类工作经验。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</w:rPr>
            </w:pPr>
          </w:p>
        </w:tc>
      </w:tr>
      <w:tr w:rsidR="003C74DC">
        <w:trPr>
          <w:trHeight w:val="1418"/>
          <w:jc w:val="center"/>
        </w:trPr>
        <w:tc>
          <w:tcPr>
            <w:tcW w:w="10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基础地理</w:t>
            </w:r>
          </w:p>
          <w:p w:rsidR="003C74DC" w:rsidRDefault="00A06D4B">
            <w:pPr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信息部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数据分析工程岗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30周岁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大专及以上</w:t>
            </w:r>
          </w:p>
        </w:tc>
        <w:tc>
          <w:tcPr>
            <w:tcW w:w="758" w:type="dxa"/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电子信息类、计算机类、数学与统计类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1、具有2年及以上的相关工作经验；</w:t>
            </w:r>
          </w:p>
          <w:p w:rsidR="003C74DC" w:rsidRDefault="00A06D4B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2、熟悉至少两种常用数据库的日常管理工作，熟练的SQL编写能力；</w:t>
            </w:r>
          </w:p>
          <w:p w:rsidR="003C74DC" w:rsidRDefault="00A06D4B">
            <w:pPr>
              <w:widowControl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3、掌握Python、Java等至少一种常用开发语言，了解数据分析常用方法和工具；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4、具备良好的沟通表达与团队协作能力、归纳及统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lastRenderedPageBreak/>
              <w:t>计报告写作能力。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spacing w:line="24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</w:rPr>
            </w:pPr>
          </w:p>
        </w:tc>
      </w:tr>
      <w:tr w:rsidR="003C74DC">
        <w:trPr>
          <w:trHeight w:val="787"/>
          <w:jc w:val="center"/>
        </w:trPr>
        <w:tc>
          <w:tcPr>
            <w:tcW w:w="1077" w:type="dxa"/>
            <w:vMerge w:val="restart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lastRenderedPageBreak/>
              <w:t>基础地理信息部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前端研发岗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30周岁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电子信息类、计算机类、测绘类、地理科学类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</w:t>
            </w: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具有2年及以上前端开发工作经验；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2、熟悉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Javascript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、HTML5、CSS3等前端开发技术，熟悉常用框架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JQuery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，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ECharts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，熟练使用VUE框架。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spacing w:line="24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</w:rPr>
            </w:pPr>
          </w:p>
        </w:tc>
      </w:tr>
      <w:tr w:rsidR="003C74DC">
        <w:trPr>
          <w:trHeight w:val="1418"/>
          <w:jc w:val="center"/>
        </w:trPr>
        <w:tc>
          <w:tcPr>
            <w:tcW w:w="1077" w:type="dxa"/>
            <w:vMerge/>
            <w:vAlign w:val="center"/>
          </w:tcPr>
          <w:p w:rsidR="003C74DC" w:rsidRDefault="003C74DC">
            <w:pPr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产品设计岗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30周岁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艺术类、计算机类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1、具有3年及以上产品经验；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2、精通思维导图、原型、流程图等工具；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3、有系统的产品思维及完善的产品规划方法论；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4、有GIS、大数据可视化或数据中台方面的产品经验；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5、逻辑感强，数据敏感度高，有良好文案功底。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spacing w:line="24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</w:rPr>
            </w:pPr>
          </w:p>
        </w:tc>
      </w:tr>
      <w:tr w:rsidR="003C74DC">
        <w:trPr>
          <w:trHeight w:val="1036"/>
          <w:jc w:val="center"/>
        </w:trPr>
        <w:tc>
          <w:tcPr>
            <w:tcW w:w="10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基础地理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信息部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地理信息数据处理岗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30周岁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测绘类、地理科学类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1、熟练使用</w:t>
            </w:r>
            <w:proofErr w:type="spellStart"/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ArcGIS</w:t>
            </w:r>
            <w:proofErr w:type="spellEnd"/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、CAD、FME等软件，有空间大数据处理、分析和应用经验；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2、具有一定的编程能力，能通过Python或FME构建数据处理流程，具备批量处理数据经验。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</w:rPr>
            </w:pPr>
          </w:p>
        </w:tc>
      </w:tr>
      <w:tr w:rsidR="003C74DC">
        <w:trPr>
          <w:trHeight w:val="988"/>
          <w:jc w:val="center"/>
        </w:trPr>
        <w:tc>
          <w:tcPr>
            <w:tcW w:w="1077" w:type="dxa"/>
            <w:vMerge w:val="restart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城乡</w:t>
            </w:r>
            <w:proofErr w:type="gramStart"/>
            <w:r>
              <w:rPr>
                <w:rFonts w:ascii="仿宋" w:eastAsia="仿宋" w:hAnsi="仿宋" w:hint="eastAsia"/>
                <w:sz w:val="22"/>
                <w:szCs w:val="22"/>
              </w:rPr>
              <w:t>规化</w:t>
            </w:r>
            <w:proofErr w:type="gramEnd"/>
            <w:r>
              <w:rPr>
                <w:rFonts w:ascii="仿宋" w:eastAsia="仿宋" w:hAnsi="仿宋" w:hint="eastAsia"/>
                <w:sz w:val="22"/>
                <w:szCs w:val="22"/>
              </w:rPr>
              <w:t>编制中心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城乡规划（一）岗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3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28周岁以下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研究生及以上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硕士及以上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城市规划与设计（含风景园林规划与设计）、城乡规划学、城市规划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硕士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1、2022、2023届高校毕业生；</w:t>
            </w:r>
          </w:p>
          <w:p w:rsidR="003C74DC" w:rsidRDefault="00A06D4B">
            <w:pPr>
              <w:pStyle w:val="NewNewNewNewNewNewNewNewNewNewNewNewNew"/>
              <w:numPr>
                <w:ilvl w:val="0"/>
                <w:numId w:val="3"/>
              </w:numPr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熟练运用AutoCAD、</w:t>
            </w:r>
            <w:proofErr w:type="spellStart"/>
            <w:r>
              <w:rPr>
                <w:rFonts w:ascii="仿宋" w:eastAsia="仿宋" w:hAnsi="仿宋" w:hint="eastAsia"/>
                <w:sz w:val="22"/>
                <w:szCs w:val="22"/>
              </w:rPr>
              <w:t>ArcGIS</w:t>
            </w:r>
            <w:proofErr w:type="spellEnd"/>
            <w:r>
              <w:rPr>
                <w:rFonts w:ascii="仿宋" w:eastAsia="仿宋" w:hAnsi="仿宋" w:hint="eastAsia"/>
                <w:sz w:val="22"/>
                <w:szCs w:val="22"/>
              </w:rPr>
              <w:t>、Photoshop等专业软</w:t>
            </w:r>
          </w:p>
          <w:p w:rsidR="003C74DC" w:rsidRDefault="00A06D4B">
            <w:pPr>
              <w:pStyle w:val="NewNewNewNewNewNewNewNewNewNewNewNewNew"/>
              <w:spacing w:line="240" w:lineRule="exac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件，有一定的方案能力。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</w:tr>
      <w:tr w:rsidR="003C74DC">
        <w:trPr>
          <w:trHeight w:val="988"/>
          <w:jc w:val="center"/>
        </w:trPr>
        <w:tc>
          <w:tcPr>
            <w:tcW w:w="1077" w:type="dxa"/>
            <w:vMerge/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城乡规划（二）岗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2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22"/>
              </w:rPr>
              <w:t>35周岁以下</w:t>
            </w:r>
          </w:p>
        </w:tc>
        <w:tc>
          <w:tcPr>
            <w:tcW w:w="604" w:type="dxa"/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rPr>
                <w:rFonts w:ascii="仿宋" w:eastAsia="仿宋" w:hAnsi="仿宋"/>
                <w:sz w:val="22"/>
                <w:szCs w:val="22"/>
              </w:rPr>
            </w:pP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研究生及以上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硕士及以上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城市规划与设计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（含风景园林规划与设计）</w:t>
            </w:r>
            <w:r>
              <w:rPr>
                <w:rFonts w:ascii="仿宋" w:eastAsia="仿宋" w:hAnsi="仿宋" w:hint="eastAsia"/>
                <w:sz w:val="22"/>
                <w:szCs w:val="22"/>
              </w:rPr>
              <w:t>、城乡规划学、城市规划硕士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1、具有2年及以上甲级设计院城乡规划相关工作经验；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2、具有城市规划及相关专业中级及以上职称，有注册规划师和城市规划高级职称者年龄可放宽至40周岁以下；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lastRenderedPageBreak/>
              <w:t>3、熟练运用AutoCAD、</w:t>
            </w:r>
            <w:proofErr w:type="spellStart"/>
            <w:r>
              <w:rPr>
                <w:rFonts w:ascii="仿宋" w:eastAsia="仿宋" w:hAnsi="仿宋" w:hint="eastAsia"/>
                <w:sz w:val="22"/>
                <w:szCs w:val="22"/>
              </w:rPr>
              <w:t>ArcGIS</w:t>
            </w:r>
            <w:proofErr w:type="spellEnd"/>
            <w:r>
              <w:rPr>
                <w:rFonts w:ascii="仿宋" w:eastAsia="仿宋" w:hAnsi="仿宋" w:hint="eastAsia"/>
                <w:sz w:val="22"/>
                <w:szCs w:val="22"/>
              </w:rPr>
              <w:t>、Photoshop等专业软件，有一定的方案能力。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32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</w:rPr>
            </w:pPr>
          </w:p>
        </w:tc>
      </w:tr>
      <w:tr w:rsidR="003C74DC">
        <w:trPr>
          <w:trHeight w:val="1256"/>
          <w:jc w:val="center"/>
        </w:trPr>
        <w:tc>
          <w:tcPr>
            <w:tcW w:w="10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lastRenderedPageBreak/>
              <w:t>环境与城市景观研究室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土地管理岗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30周岁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研究生及以上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硕士及以上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土地资源管理；地图学与地理信息系统、人文地理学、自然地理学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1、2021、2022、2023届高校毕业生；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2、熟练运用AutoCAD、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ArcGIS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、Photoshop等专业软件；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3、具备良好的够沟通能力，有一定的方案能力和文字表达能力。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3C74DC">
        <w:trPr>
          <w:trHeight w:val="792"/>
          <w:jc w:val="center"/>
        </w:trPr>
        <w:tc>
          <w:tcPr>
            <w:tcW w:w="1077" w:type="dxa"/>
            <w:vMerge w:val="restart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建筑与城市设计研究室</w:t>
            </w: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技术审查（一）岗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28周岁以下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建筑学；城乡规划、城乡规划学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numPr>
                <w:ilvl w:val="0"/>
                <w:numId w:val="4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2022、2023届高校毕业生；</w:t>
            </w:r>
          </w:p>
          <w:p w:rsidR="003C74DC" w:rsidRDefault="00A06D4B">
            <w:pPr>
              <w:pStyle w:val="NewNewNewNewNewNewNewNewNewNewNewNewNew"/>
              <w:numPr>
                <w:ilvl w:val="0"/>
                <w:numId w:val="4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熟练掌握CAD等软件；</w:t>
            </w:r>
          </w:p>
          <w:p w:rsidR="003C74DC" w:rsidRDefault="00A06D4B">
            <w:pPr>
              <w:pStyle w:val="NewNewNewNewNewNewNewNewNewNewNewNewNew"/>
              <w:numPr>
                <w:ilvl w:val="0"/>
                <w:numId w:val="4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思维清晰，沟通应变能力强。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3C74DC">
        <w:trPr>
          <w:trHeight w:val="792"/>
          <w:jc w:val="center"/>
        </w:trPr>
        <w:tc>
          <w:tcPr>
            <w:tcW w:w="1077" w:type="dxa"/>
            <w:vMerge/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技术审查（二）岗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35周岁以下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建筑学；城乡规划、城乡规划学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numPr>
                <w:ilvl w:val="0"/>
                <w:numId w:val="5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熟练掌握CAD等软件；</w:t>
            </w:r>
          </w:p>
          <w:p w:rsidR="003C74DC" w:rsidRDefault="00A06D4B">
            <w:pPr>
              <w:pStyle w:val="NewNewNewNewNewNewNewNewNewNewNewNewNew"/>
              <w:numPr>
                <w:ilvl w:val="0"/>
                <w:numId w:val="5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具备5年及以上建筑工程甲级资质设计院工作经验；</w:t>
            </w:r>
          </w:p>
          <w:p w:rsidR="003C74DC" w:rsidRDefault="00A06D4B">
            <w:pPr>
              <w:pStyle w:val="NewNewNewNewNewNewNewNewNewNewNewNewNew"/>
              <w:numPr>
                <w:ilvl w:val="0"/>
                <w:numId w:val="5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具有建筑学专业中级及以上职称；</w:t>
            </w:r>
          </w:p>
          <w:p w:rsidR="003C74DC" w:rsidRDefault="00A06D4B">
            <w:pPr>
              <w:pStyle w:val="NewNewNewNewNewNewNewNewNewNewNewNewNew"/>
              <w:numPr>
                <w:ilvl w:val="0"/>
                <w:numId w:val="5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思维清晰，沟通应变能力强。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3C74DC">
        <w:trPr>
          <w:trHeight w:val="867"/>
          <w:jc w:val="center"/>
        </w:trPr>
        <w:tc>
          <w:tcPr>
            <w:tcW w:w="1077" w:type="dxa"/>
            <w:vMerge/>
            <w:vAlign w:val="center"/>
          </w:tcPr>
          <w:p w:rsidR="003C74DC" w:rsidRDefault="003C74DC">
            <w:pPr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规划设计（一）岗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28周岁以下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城乡规划、城乡规划学；城市设计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1、2022、2023届高校毕业生；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2、熟练掌握CAD、GIS、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photoshop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等软件；</w:t>
            </w:r>
          </w:p>
          <w:p w:rsidR="003C74DC" w:rsidRDefault="00A06D4B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3、思维清晰，沟通应变能力强。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3C74DC">
        <w:trPr>
          <w:trHeight w:val="867"/>
          <w:jc w:val="center"/>
        </w:trPr>
        <w:tc>
          <w:tcPr>
            <w:tcW w:w="1077" w:type="dxa"/>
            <w:vMerge/>
            <w:vAlign w:val="center"/>
          </w:tcPr>
          <w:p w:rsidR="003C74DC" w:rsidRDefault="003C74DC">
            <w:pPr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2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规划设计（二）岗</w:t>
            </w:r>
          </w:p>
        </w:tc>
        <w:tc>
          <w:tcPr>
            <w:tcW w:w="79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623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35周岁以下</w:t>
            </w:r>
          </w:p>
        </w:tc>
        <w:tc>
          <w:tcPr>
            <w:tcW w:w="604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城乡规划、城乡规划学；城市设计、城市规划与设计（含风景园林规划与设计）</w:t>
            </w:r>
          </w:p>
        </w:tc>
        <w:tc>
          <w:tcPr>
            <w:tcW w:w="4977" w:type="dxa"/>
            <w:vAlign w:val="center"/>
          </w:tcPr>
          <w:p w:rsidR="003C74DC" w:rsidRDefault="00A06D4B">
            <w:pPr>
              <w:pStyle w:val="NewNewNewNewNewNewNewNewNewNewNewNewNew"/>
              <w:numPr>
                <w:ilvl w:val="0"/>
                <w:numId w:val="6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具备5年及以上相关工作经验；</w:t>
            </w:r>
          </w:p>
          <w:p w:rsidR="003C74DC" w:rsidRDefault="00A06D4B">
            <w:pPr>
              <w:pStyle w:val="NewNewNewNewNewNewNewNewNewNewNewNewNew"/>
              <w:numPr>
                <w:ilvl w:val="0"/>
                <w:numId w:val="6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具备注册规划师资格；</w:t>
            </w:r>
          </w:p>
          <w:p w:rsidR="003C74DC" w:rsidRDefault="00A06D4B">
            <w:pPr>
              <w:pStyle w:val="NewNewNewNewNewNewNewNewNewNewNewNewNew"/>
              <w:numPr>
                <w:ilvl w:val="0"/>
                <w:numId w:val="6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具备城市规划专业高级职称，年龄可放宽至40周岁以下。</w:t>
            </w:r>
          </w:p>
        </w:tc>
        <w:tc>
          <w:tcPr>
            <w:tcW w:w="94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3C74DC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3C74DC">
        <w:trPr>
          <w:trHeight w:val="417"/>
          <w:jc w:val="center"/>
        </w:trPr>
        <w:tc>
          <w:tcPr>
            <w:tcW w:w="2311" w:type="dxa"/>
            <w:gridSpan w:val="2"/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合计</w:t>
            </w:r>
          </w:p>
        </w:tc>
        <w:tc>
          <w:tcPr>
            <w:tcW w:w="10995" w:type="dxa"/>
            <w:gridSpan w:val="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C74DC" w:rsidRDefault="00A06D4B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31</w:t>
            </w:r>
          </w:p>
        </w:tc>
      </w:tr>
    </w:tbl>
    <w:p w:rsidR="003C74DC" w:rsidRDefault="003C74DC" w:rsidP="009C495C">
      <w:pPr>
        <w:spacing w:line="440" w:lineRule="exact"/>
        <w:jc w:val="left"/>
      </w:pPr>
    </w:p>
    <w:sectPr w:rsidR="003C74DC" w:rsidSect="009C495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5F3E" w:rsidRDefault="00B85F3E" w:rsidP="008F377F">
      <w:r>
        <w:separator/>
      </w:r>
    </w:p>
  </w:endnote>
  <w:endnote w:type="continuationSeparator" w:id="0">
    <w:p w:rsidR="00B85F3E" w:rsidRDefault="00B85F3E" w:rsidP="008F37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5F3E" w:rsidRDefault="00B85F3E" w:rsidP="008F377F">
      <w:r>
        <w:separator/>
      </w:r>
    </w:p>
  </w:footnote>
  <w:footnote w:type="continuationSeparator" w:id="0">
    <w:p w:rsidR="00B85F3E" w:rsidRDefault="00B85F3E" w:rsidP="008F37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49FB7EC"/>
    <w:multiLevelType w:val="singleLevel"/>
    <w:tmpl w:val="949FB7EC"/>
    <w:lvl w:ilvl="0">
      <w:start w:val="2"/>
      <w:numFmt w:val="decimal"/>
      <w:suff w:val="nothing"/>
      <w:lvlText w:val="%1、"/>
      <w:lvlJc w:val="left"/>
    </w:lvl>
  </w:abstractNum>
  <w:abstractNum w:abstractNumId="1">
    <w:nsid w:val="A5FA0C1E"/>
    <w:multiLevelType w:val="singleLevel"/>
    <w:tmpl w:val="A5FA0C1E"/>
    <w:lvl w:ilvl="0">
      <w:start w:val="1"/>
      <w:numFmt w:val="decimal"/>
      <w:suff w:val="nothing"/>
      <w:lvlText w:val="%1、"/>
      <w:lvlJc w:val="left"/>
    </w:lvl>
  </w:abstractNum>
  <w:abstractNum w:abstractNumId="2">
    <w:nsid w:val="CC192C7C"/>
    <w:multiLevelType w:val="singleLevel"/>
    <w:tmpl w:val="CC192C7C"/>
    <w:lvl w:ilvl="0">
      <w:start w:val="1"/>
      <w:numFmt w:val="decimal"/>
      <w:suff w:val="nothing"/>
      <w:lvlText w:val="%1、"/>
      <w:lvlJc w:val="left"/>
    </w:lvl>
  </w:abstractNum>
  <w:abstractNum w:abstractNumId="3">
    <w:nsid w:val="EF4B6350"/>
    <w:multiLevelType w:val="singleLevel"/>
    <w:tmpl w:val="EF4B6350"/>
    <w:lvl w:ilvl="0">
      <w:start w:val="1"/>
      <w:numFmt w:val="decimal"/>
      <w:suff w:val="nothing"/>
      <w:lvlText w:val="%1、"/>
      <w:lvlJc w:val="left"/>
    </w:lvl>
  </w:abstractNum>
  <w:abstractNum w:abstractNumId="4">
    <w:nsid w:val="7AF086F7"/>
    <w:multiLevelType w:val="singleLevel"/>
    <w:tmpl w:val="7AF086F7"/>
    <w:lvl w:ilvl="0">
      <w:start w:val="2"/>
      <w:numFmt w:val="decimal"/>
      <w:suff w:val="nothing"/>
      <w:lvlText w:val="%1、"/>
      <w:lvlJc w:val="left"/>
    </w:lvl>
  </w:abstractNum>
  <w:abstractNum w:abstractNumId="5">
    <w:nsid w:val="7BE0097C"/>
    <w:multiLevelType w:val="singleLevel"/>
    <w:tmpl w:val="7BE0097C"/>
    <w:lvl w:ilvl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GIzMDgxNDU4OWM2M2I4ZDcyMDFkYzI0MGRhNTI0ZTIifQ=="/>
  </w:docVars>
  <w:rsids>
    <w:rsidRoot w:val="33EF093B"/>
    <w:rsid w:val="003C74DC"/>
    <w:rsid w:val="004D6607"/>
    <w:rsid w:val="008F377F"/>
    <w:rsid w:val="009C495C"/>
    <w:rsid w:val="00A06D4B"/>
    <w:rsid w:val="00B85F3E"/>
    <w:rsid w:val="012F5F9F"/>
    <w:rsid w:val="03086AA8"/>
    <w:rsid w:val="046D23C1"/>
    <w:rsid w:val="06EB6E0C"/>
    <w:rsid w:val="0D776C27"/>
    <w:rsid w:val="0DEE2D3E"/>
    <w:rsid w:val="0E0A5DCA"/>
    <w:rsid w:val="109776BD"/>
    <w:rsid w:val="12C76FA5"/>
    <w:rsid w:val="17FF3D85"/>
    <w:rsid w:val="1A5F124B"/>
    <w:rsid w:val="1C715266"/>
    <w:rsid w:val="20126F88"/>
    <w:rsid w:val="21871088"/>
    <w:rsid w:val="24596D0B"/>
    <w:rsid w:val="253F4153"/>
    <w:rsid w:val="268B1545"/>
    <w:rsid w:val="278346A1"/>
    <w:rsid w:val="2BB94533"/>
    <w:rsid w:val="2C1F2343"/>
    <w:rsid w:val="2DE262C1"/>
    <w:rsid w:val="2EE655DD"/>
    <w:rsid w:val="337551E4"/>
    <w:rsid w:val="33EF093B"/>
    <w:rsid w:val="3A221ED2"/>
    <w:rsid w:val="3E771F36"/>
    <w:rsid w:val="419158DF"/>
    <w:rsid w:val="458D0AB3"/>
    <w:rsid w:val="48435459"/>
    <w:rsid w:val="4A286FFC"/>
    <w:rsid w:val="4BA83F51"/>
    <w:rsid w:val="4C180EF3"/>
    <w:rsid w:val="4D1A2C2C"/>
    <w:rsid w:val="4EB42C0C"/>
    <w:rsid w:val="51FD3060"/>
    <w:rsid w:val="52D94E5A"/>
    <w:rsid w:val="5A4517AF"/>
    <w:rsid w:val="5AC468CD"/>
    <w:rsid w:val="66B21CD0"/>
    <w:rsid w:val="6C615D2A"/>
    <w:rsid w:val="704E4817"/>
    <w:rsid w:val="71072C18"/>
    <w:rsid w:val="74C74B98"/>
    <w:rsid w:val="785C68FE"/>
    <w:rsid w:val="7ADC6EC3"/>
    <w:rsid w:val="7CFD1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3" w:uiPriority="3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4"/>
    <w:qFormat/>
    <w:rsid w:val="003C74DC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3C74DC"/>
    <w:pPr>
      <w:keepNext/>
      <w:keepLines/>
      <w:spacing w:before="260" w:after="260" w:line="600" w:lineRule="exact"/>
      <w:jc w:val="center"/>
      <w:outlineLvl w:val="2"/>
    </w:pPr>
    <w:rPr>
      <w:rFonts w:eastAsia="楷体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标4"/>
    <w:basedOn w:val="30"/>
    <w:next w:val="a"/>
    <w:uiPriority w:val="99"/>
    <w:qFormat/>
    <w:rsid w:val="003C74DC"/>
    <w:pPr>
      <w:spacing w:before="240"/>
      <w:outlineLvl w:val="3"/>
    </w:pPr>
    <w:rPr>
      <w:rFonts w:cs="Arial"/>
    </w:rPr>
  </w:style>
  <w:style w:type="paragraph" w:customStyle="1" w:styleId="30">
    <w:name w:val="标3"/>
    <w:basedOn w:val="a"/>
    <w:qFormat/>
    <w:rsid w:val="003C74DC"/>
    <w:pPr>
      <w:adjustRightInd w:val="0"/>
      <w:spacing w:before="360" w:after="360" w:line="240" w:lineRule="exact"/>
      <w:jc w:val="left"/>
      <w:outlineLvl w:val="2"/>
    </w:pPr>
    <w:rPr>
      <w:rFonts w:ascii="Arial" w:hAnsi="Arial"/>
      <w:b/>
      <w:bCs/>
      <w:kern w:val="24"/>
      <w:sz w:val="24"/>
    </w:rPr>
  </w:style>
  <w:style w:type="paragraph" w:styleId="31">
    <w:name w:val="toc 3"/>
    <w:basedOn w:val="a"/>
    <w:next w:val="a"/>
    <w:uiPriority w:val="39"/>
    <w:unhideWhenUsed/>
    <w:qFormat/>
    <w:rsid w:val="003C74DC"/>
    <w:pPr>
      <w:ind w:leftChars="400" w:left="840"/>
    </w:pPr>
  </w:style>
  <w:style w:type="paragraph" w:customStyle="1" w:styleId="NewNewNewNewNewNewNewNewNewNewNewNewNew">
    <w:name w:val="正文 New New New New New New New New New New New New New"/>
    <w:qFormat/>
    <w:rsid w:val="003C74DC"/>
    <w:pPr>
      <w:widowControl w:val="0"/>
      <w:jc w:val="both"/>
    </w:pPr>
    <w:rPr>
      <w:kern w:val="2"/>
      <w:sz w:val="21"/>
      <w:szCs w:val="24"/>
    </w:rPr>
  </w:style>
  <w:style w:type="paragraph" w:styleId="a3">
    <w:name w:val="header"/>
    <w:basedOn w:val="a"/>
    <w:link w:val="Char"/>
    <w:rsid w:val="008F3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F377F"/>
    <w:rPr>
      <w:kern w:val="2"/>
      <w:sz w:val="18"/>
      <w:szCs w:val="18"/>
    </w:rPr>
  </w:style>
  <w:style w:type="paragraph" w:styleId="a4">
    <w:name w:val="footer"/>
    <w:basedOn w:val="a"/>
    <w:link w:val="Char0"/>
    <w:rsid w:val="008F3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F377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智齿</dc:creator>
  <cp:lastModifiedBy>admin</cp:lastModifiedBy>
  <cp:revision>3</cp:revision>
  <cp:lastPrinted>2023-04-12T06:11:00Z</cp:lastPrinted>
  <dcterms:created xsi:type="dcterms:W3CDTF">2023-04-14T08:26:00Z</dcterms:created>
  <dcterms:modified xsi:type="dcterms:W3CDTF">2023-04-14T08:28:00Z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BD02E3DF80E247D4A3DE9D17ABFEDD5E</vt:lpwstr>
  </property>
</Properties>
</file>