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2D" w:rsidRDefault="00FC5D2D" w:rsidP="00FC5D2D">
      <w:pPr>
        <w:jc w:val="left"/>
      </w:pPr>
      <w:bookmarkStart w:id="0" w:name="_GoBack"/>
      <w:bookmarkEnd w:id="0"/>
      <w:r>
        <w:t>附件</w:t>
      </w:r>
      <w:r>
        <w:t>1</w:t>
      </w:r>
    </w:p>
    <w:p w:rsidR="00FC5D2D" w:rsidRDefault="00FC5D2D" w:rsidP="00FC5D2D">
      <w:pPr>
        <w:pStyle w:val="a6"/>
        <w:ind w:firstLine="640"/>
      </w:pPr>
      <w:r>
        <w:t>苏州交投鑫能交通科技有限公司公开招聘岗位表</w:t>
      </w:r>
    </w:p>
    <w:tbl>
      <w:tblPr>
        <w:tblW w:w="14401" w:type="dxa"/>
        <w:tblInd w:w="-7" w:type="dxa"/>
        <w:tblLayout w:type="fixed"/>
        <w:tblLook w:val="04A0" w:firstRow="1" w:lastRow="0" w:firstColumn="1" w:lastColumn="0" w:noHBand="0" w:noVBand="1"/>
      </w:tblPr>
      <w:tblGrid>
        <w:gridCol w:w="1108"/>
        <w:gridCol w:w="1134"/>
        <w:gridCol w:w="708"/>
        <w:gridCol w:w="1276"/>
        <w:gridCol w:w="992"/>
        <w:gridCol w:w="1276"/>
        <w:gridCol w:w="1701"/>
        <w:gridCol w:w="1134"/>
        <w:gridCol w:w="3891"/>
        <w:gridCol w:w="1181"/>
      </w:tblGrid>
      <w:tr w:rsidR="00FC5D2D" w:rsidTr="00B90D8A">
        <w:trPr>
          <w:trHeight w:val="800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岗位代码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选聘单位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岗位名称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要求学历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年龄区间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要求专业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要求工作年限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职位说明及其他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r>
              <w:rPr>
                <w:lang w:bidi="ar"/>
              </w:rPr>
              <w:t>薪资</w:t>
            </w:r>
          </w:p>
        </w:tc>
      </w:tr>
      <w:tr w:rsidR="00FC5D2D" w:rsidTr="00B90D8A">
        <w:trPr>
          <w:trHeight w:val="1020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001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苏州交投鑫能交通科技有限公司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商贸业务岗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本科及以上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color w:val="000000"/>
                <w:kern w:val="0"/>
                <w:lang w:bidi="ar"/>
              </w:rPr>
            </w:pPr>
            <w:r>
              <w:t>年龄</w:t>
            </w:r>
            <w:r>
              <w:rPr>
                <w:rFonts w:hint="eastAsia"/>
              </w:rPr>
              <w:t>35</w:t>
            </w:r>
            <w:r>
              <w:t>周岁及以下（</w:t>
            </w:r>
            <w:r>
              <w:t>19</w:t>
            </w:r>
            <w:r>
              <w:rPr>
                <w:rFonts w:hint="eastAsia"/>
              </w:rPr>
              <w:t>89</w:t>
            </w:r>
            <w:r>
              <w:t>年</w:t>
            </w:r>
            <w:r>
              <w:rPr>
                <w:rFonts w:hint="eastAsia"/>
              </w:rPr>
              <w:t>5</w:t>
            </w:r>
            <w:r>
              <w:t>月</w:t>
            </w:r>
            <w:r>
              <w:t>1</w:t>
            </w:r>
            <w:r>
              <w:t>日及以后出生）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广告学、传播学、媒体创意、网络与新媒体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3</w:t>
            </w:r>
            <w:r>
              <w:rPr>
                <w:lang w:bidi="ar"/>
              </w:rPr>
              <w:t>年</w:t>
            </w:r>
            <w:r>
              <w:rPr>
                <w:rFonts w:hint="eastAsia"/>
                <w:lang w:bidi="ar"/>
              </w:rPr>
              <w:t>及</w:t>
            </w:r>
            <w:r>
              <w:rPr>
                <w:lang w:bidi="ar"/>
              </w:rPr>
              <w:t>以上相关岗位工作经历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面向社会在职人员招聘岗位，</w:t>
            </w:r>
            <w:r>
              <w:rPr>
                <w:lang w:bidi="ar"/>
              </w:rPr>
              <w:t>负责公司新能源</w:t>
            </w:r>
            <w:r>
              <w:rPr>
                <w:rFonts w:hint="eastAsia"/>
                <w:lang w:bidi="ar"/>
              </w:rPr>
              <w:t>充电、商贸业务等设计、营销等相关工作，</w:t>
            </w:r>
            <w:r>
              <w:rPr>
                <w:rFonts w:hint="eastAsia"/>
                <w:highlight w:val="yellow"/>
                <w:lang w:bidi="ar"/>
              </w:rPr>
              <w:t>相关工作经验需提供有效证明。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面议</w:t>
            </w:r>
          </w:p>
        </w:tc>
      </w:tr>
      <w:tr w:rsidR="00FC5D2D" w:rsidTr="00B90D8A">
        <w:trPr>
          <w:trHeight w:val="1020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002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苏州交投鑫能交通科技有限公司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财务管理岗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本科及以上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color w:val="000000"/>
                <w:kern w:val="0"/>
                <w:lang w:bidi="ar"/>
              </w:rPr>
            </w:pPr>
            <w:r>
              <w:t>年龄</w:t>
            </w:r>
            <w:r>
              <w:t>30</w:t>
            </w:r>
            <w:r>
              <w:t>周岁及以下（</w:t>
            </w:r>
            <w:r>
              <w:t>1994</w:t>
            </w:r>
            <w:r>
              <w:t>年</w:t>
            </w:r>
            <w:r>
              <w:rPr>
                <w:rFonts w:hint="eastAsia"/>
              </w:rPr>
              <w:t>5</w:t>
            </w:r>
            <w:r>
              <w:t>月</w:t>
            </w:r>
            <w:r>
              <w:t>1</w:t>
            </w:r>
            <w:r>
              <w:t>日及以后出生）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会计学、财务管理、</w:t>
            </w:r>
            <w:r>
              <w:rPr>
                <w:rFonts w:hint="eastAsia"/>
                <w:lang w:bidi="ar"/>
              </w:rPr>
              <w:t>国际会计</w:t>
            </w:r>
            <w:r>
              <w:rPr>
                <w:lang w:bidi="ar"/>
              </w:rPr>
              <w:t>、税务学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/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面向</w:t>
            </w:r>
            <w:r>
              <w:rPr>
                <w:rFonts w:hint="eastAsia"/>
                <w:lang w:bidi="ar"/>
              </w:rPr>
              <w:t>2024</w:t>
            </w:r>
            <w:r>
              <w:rPr>
                <w:rFonts w:hint="eastAsia"/>
                <w:lang w:bidi="ar"/>
              </w:rPr>
              <w:t>年应届毕业生招聘岗位，</w:t>
            </w:r>
            <w:r>
              <w:rPr>
                <w:lang w:bidi="ar"/>
              </w:rPr>
              <w:t>负责公司会计核算、财务管理</w:t>
            </w:r>
            <w:r>
              <w:rPr>
                <w:rFonts w:hint="eastAsia"/>
                <w:lang w:bidi="ar"/>
              </w:rPr>
              <w:t>和财税软件运用</w:t>
            </w:r>
            <w:r>
              <w:rPr>
                <w:lang w:bidi="ar"/>
              </w:rPr>
              <w:t>。</w:t>
            </w:r>
            <w:r>
              <w:rPr>
                <w:rFonts w:hint="eastAsia"/>
                <w:lang w:bidi="ar"/>
              </w:rPr>
              <w:t>大学英语四级。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5D2D" w:rsidRDefault="00FC5D2D" w:rsidP="00FC5D2D">
            <w:pPr>
              <w:rPr>
                <w:lang w:bidi="ar"/>
              </w:rPr>
            </w:pPr>
            <w:r>
              <w:rPr>
                <w:lang w:bidi="ar"/>
              </w:rPr>
              <w:t>面议</w:t>
            </w:r>
          </w:p>
        </w:tc>
      </w:tr>
    </w:tbl>
    <w:p w:rsidR="0055294E" w:rsidRDefault="0055294E" w:rsidP="00FC5D2D"/>
    <w:sectPr w:rsidR="0055294E" w:rsidSect="00FC5D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ADB" w:rsidRDefault="00E23ADB" w:rsidP="00FC5D2D">
      <w:r>
        <w:separator/>
      </w:r>
    </w:p>
  </w:endnote>
  <w:endnote w:type="continuationSeparator" w:id="0">
    <w:p w:rsidR="00E23ADB" w:rsidRDefault="00E23ADB" w:rsidP="00FC5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ADB" w:rsidRDefault="00E23ADB" w:rsidP="00FC5D2D">
      <w:r>
        <w:separator/>
      </w:r>
    </w:p>
  </w:footnote>
  <w:footnote w:type="continuationSeparator" w:id="0">
    <w:p w:rsidR="00E23ADB" w:rsidRDefault="00E23ADB" w:rsidP="00FC5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5D"/>
    <w:rsid w:val="0055294E"/>
    <w:rsid w:val="007E4F5D"/>
    <w:rsid w:val="00E23ADB"/>
    <w:rsid w:val="00FC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F53B6A-29A5-43A8-9468-9EA3B88E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autoRedefine/>
    <w:qFormat/>
    <w:rsid w:val="00FC5D2D"/>
    <w:pPr>
      <w:jc w:val="center"/>
      <w:textAlignment w:val="center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5D2D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5D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5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5D2D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FC5D2D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FC5D2D"/>
    <w:rPr>
      <w:rFonts w:ascii="Times New Roman" w:eastAsia="宋体" w:hAnsi="Times New Roman" w:cs="Times New Roman"/>
      <w:szCs w:val="24"/>
    </w:rPr>
  </w:style>
  <w:style w:type="paragraph" w:styleId="a6">
    <w:name w:val="Body Text First Indent"/>
    <w:basedOn w:val="a5"/>
    <w:link w:val="Char2"/>
    <w:autoRedefine/>
    <w:qFormat/>
    <w:rsid w:val="00FC5D2D"/>
    <w:pPr>
      <w:spacing w:after="0" w:line="560" w:lineRule="exact"/>
      <w:ind w:left="111" w:firstLineChars="200" w:firstLine="880"/>
    </w:pPr>
    <w:rPr>
      <w:rFonts w:ascii="宋体" w:eastAsia="仿宋_GB2312" w:hAnsi="宋体"/>
      <w:sz w:val="32"/>
      <w:szCs w:val="30"/>
      <w:lang w:val="zh-CN"/>
    </w:rPr>
  </w:style>
  <w:style w:type="character" w:customStyle="1" w:styleId="Char2">
    <w:name w:val="正文首行缩进 Char"/>
    <w:basedOn w:val="Char1"/>
    <w:link w:val="a6"/>
    <w:rsid w:val="00FC5D2D"/>
    <w:rPr>
      <w:rFonts w:ascii="宋体" w:eastAsia="仿宋_GB2312" w:hAnsi="宋体" w:cs="Times New Roman"/>
      <w:sz w:val="32"/>
      <w:szCs w:val="30"/>
      <w:lang w:val="zh-CN"/>
    </w:rPr>
  </w:style>
  <w:style w:type="paragraph" w:styleId="a7">
    <w:name w:val="Body Text Indent"/>
    <w:basedOn w:val="a"/>
    <w:link w:val="Char3"/>
    <w:uiPriority w:val="99"/>
    <w:semiHidden/>
    <w:unhideWhenUsed/>
    <w:rsid w:val="00FC5D2D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7"/>
    <w:uiPriority w:val="99"/>
    <w:semiHidden/>
    <w:rsid w:val="00FC5D2D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Char"/>
    <w:uiPriority w:val="99"/>
    <w:semiHidden/>
    <w:unhideWhenUsed/>
    <w:rsid w:val="00FC5D2D"/>
    <w:pPr>
      <w:ind w:firstLineChars="200" w:firstLine="420"/>
    </w:pPr>
  </w:style>
  <w:style w:type="character" w:customStyle="1" w:styleId="2Char">
    <w:name w:val="正文首行缩进 2 Char"/>
    <w:basedOn w:val="Char3"/>
    <w:link w:val="2"/>
    <w:uiPriority w:val="99"/>
    <w:semiHidden/>
    <w:rsid w:val="00FC5D2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2024-05-17T01:32:00Z</dcterms:created>
  <dcterms:modified xsi:type="dcterms:W3CDTF">2024-05-17T01:35:00Z</dcterms:modified>
</cp:coreProperties>
</file>