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587" w:type="dxa"/>
        <w:tblInd w:w="-28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641"/>
        <w:gridCol w:w="1454"/>
        <w:gridCol w:w="597"/>
        <w:gridCol w:w="1269"/>
        <w:gridCol w:w="1137"/>
        <w:gridCol w:w="2036"/>
        <w:gridCol w:w="47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35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方正小标宋简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宋体"/>
                <w:color w:val="000000"/>
                <w:kern w:val="0"/>
                <w:sz w:val="44"/>
                <w:szCs w:val="44"/>
              </w:rPr>
              <w:t>南通沿海开发集团有限公司子公司公开招聘工作人员岗位简介表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职位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学位</w:t>
            </w:r>
          </w:p>
        </w:tc>
        <w:tc>
          <w:tcPr>
            <w:tcW w:w="2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4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南通金控商业保理有限公司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业务管理部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职员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1994年1月1日以后出生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研究生及以上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经济类、财务财会类、工商管理类相关专业</w:t>
            </w:r>
          </w:p>
        </w:tc>
        <w:tc>
          <w:tcPr>
            <w:tcW w:w="4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1.具有良好的学习能力、市场开拓能力和团队协作精神，工作细致、吃苦耐劳、责任感强。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2.具有1年以上银行或融资担保、小额贷款、融资租赁、商业保理公司工作经验。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3.中共党员优先。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南通海汇资本投资有限公司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投资管理部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职员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1989年1月1日以后出生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研究生及以上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经济类、财务财会类、工商管理类相关专业</w:t>
            </w:r>
          </w:p>
        </w:tc>
        <w:tc>
          <w:tcPr>
            <w:tcW w:w="4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1.具有良好的学习能力、行业分析能力和团队协作精神，工作细致、吃苦耐劳、责任感强。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2.具有3年以上投资管理机构投资岗位工作经验，参与投资项目尽调不少于3个。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3.中共党员优先。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南通沿海铁路投资发展有限公司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市场专员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1989年1月1日以后出生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研究生及以上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物流管理、交通工程类相关专业</w:t>
            </w:r>
          </w:p>
        </w:tc>
        <w:tc>
          <w:tcPr>
            <w:tcW w:w="4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1.具有良好的学习能力、市场开拓能力和团队协作精神，工作细致、吃苦耐劳、责任感强。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2.具有3年以上货运运营管理相关工作经验，熟悉铁路运输或货场装卸生产组织。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3.中共党员优先。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南通沪蔬通农业发展有限公司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办公室职员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1994年1月1日以后出生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研究生及以上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教育类、中文文秘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类相关专业</w:t>
            </w:r>
          </w:p>
        </w:tc>
        <w:tc>
          <w:tcPr>
            <w:tcW w:w="4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1.具有良好的学习能力、公文写作能力和团队协作精神，工作细致、吃苦耐劳、责任感强。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2.具有1年以上相关岗位工作经验，思路清晰，执行力强。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3.中共党员优先。</w:t>
            </w:r>
          </w:p>
        </w:tc>
      </w:tr>
    </w:tbl>
    <w:p>
      <w:pPr>
        <w:spacing w:line="40" w:lineRule="exact"/>
      </w:pPr>
    </w:p>
    <w:sectPr>
      <w:footerReference r:id="rId3" w:type="default"/>
      <w:footerReference r:id="rId4" w:type="even"/>
      <w:pgSz w:w="16838" w:h="11906" w:orient="landscape"/>
      <w:pgMar w:top="1531" w:right="1985" w:bottom="1531" w:left="1985" w:header="851" w:footer="147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1455555809"/>
      <w:docPartObj>
        <w:docPartGallery w:val="AutoText"/>
      </w:docPartObj>
    </w:sdtPr>
    <w:sdtEndPr>
      <w:rPr>
        <w:rStyle w:val="6"/>
        <w:rFonts w:ascii="宋体" w:hAnsi="宋体" w:eastAsia="宋体"/>
        <w:sz w:val="28"/>
        <w:szCs w:val="28"/>
      </w:rPr>
    </w:sdtEndPr>
    <w:sdtContent>
      <w:p>
        <w:pPr>
          <w:pStyle w:val="2"/>
          <w:framePr w:wrap="auto" w:vAnchor="text" w:hAnchor="margin" w:xAlign="center" w:y="1"/>
          <w:rPr>
            <w:rStyle w:val="6"/>
            <w:rFonts w:ascii="宋体" w:hAnsi="宋体" w:eastAsia="宋体"/>
            <w:sz w:val="28"/>
            <w:szCs w:val="28"/>
          </w:rPr>
        </w:pPr>
        <w:r>
          <w:rPr>
            <w:rStyle w:val="6"/>
            <w:rFonts w:ascii="宋体" w:hAnsi="宋体" w:eastAsia="宋体"/>
            <w:sz w:val="28"/>
            <w:szCs w:val="28"/>
          </w:rPr>
          <w:fldChar w:fldCharType="begin"/>
        </w:r>
        <w:r>
          <w:rPr>
            <w:rStyle w:val="6"/>
            <w:rFonts w:ascii="宋体" w:hAnsi="宋体" w:eastAsia="宋体"/>
            <w:sz w:val="28"/>
            <w:szCs w:val="28"/>
          </w:rPr>
          <w:instrText xml:space="preserve"> PAGE </w:instrText>
        </w:r>
        <w:r>
          <w:rPr>
            <w:rStyle w:val="6"/>
            <w:rFonts w:ascii="宋体" w:hAnsi="宋体" w:eastAsia="宋体"/>
            <w:sz w:val="28"/>
            <w:szCs w:val="28"/>
          </w:rPr>
          <w:fldChar w:fldCharType="separate"/>
        </w:r>
        <w:r>
          <w:rPr>
            <w:rStyle w:val="6"/>
            <w:rFonts w:ascii="宋体" w:hAnsi="宋体" w:eastAsia="宋体"/>
            <w:sz w:val="28"/>
            <w:szCs w:val="28"/>
          </w:rPr>
          <w:t>- 1 -</w:t>
        </w:r>
        <w:r>
          <w:rPr>
            <w:rStyle w:val="6"/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2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1788938852"/>
      <w:docPartObj>
        <w:docPartGallery w:val="AutoText"/>
      </w:docPartObj>
    </w:sdtPr>
    <w:sdtEndPr>
      <w:rPr>
        <w:rStyle w:val="6"/>
      </w:rPr>
    </w:sdtEndPr>
    <w:sdtContent>
      <w:p>
        <w:pPr>
          <w:pStyle w:val="2"/>
          <w:framePr w:wrap="auto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7D1"/>
    <w:rsid w:val="00127214"/>
    <w:rsid w:val="00164588"/>
    <w:rsid w:val="00182AE4"/>
    <w:rsid w:val="004527D1"/>
    <w:rsid w:val="006608EE"/>
    <w:rsid w:val="006B67A4"/>
    <w:rsid w:val="006E03BA"/>
    <w:rsid w:val="006F534B"/>
    <w:rsid w:val="00A32711"/>
    <w:rsid w:val="00AB6B0A"/>
    <w:rsid w:val="00B16505"/>
    <w:rsid w:val="00C30BBA"/>
    <w:rsid w:val="00D64917"/>
    <w:rsid w:val="3E90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unhideWhenUsed/>
    <w:qFormat/>
    <w:uiPriority w:val="99"/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566</Characters>
  <Lines>4</Lines>
  <Paragraphs>1</Paragraphs>
  <TotalTime>1</TotalTime>
  <ScaleCrop>false</ScaleCrop>
  <LinksUpToDate>false</LinksUpToDate>
  <CharactersWithSpaces>664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2024-06-26T01:59:00Z</dcterms:created>
  <dc:creator>任九</dc:creator>
  <cp:lastModifiedBy>步六孤洋</cp:lastModifiedBy>
  <dcterms:modified xsi:type="dcterms:W3CDTF">2024-06-27T06:52:22Z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68DA73D3517748F1B58EDE8947701353</vt:lpwstr>
  </property>
</Properties>
</file>