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both"/>
        <w:textAlignment w:val="auto"/>
        <w:rPr>
          <w:rFonts w:hint="default" w:ascii="宋体" w:hAnsi="宋体" w:eastAsia="宋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ar-SA"/>
        </w:rPr>
        <w:t>附件1：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黟县国投集团2024年公开招聘工作人员岗位计划表</w:t>
      </w:r>
    </w:p>
    <w:bookmarkEnd w:id="0"/>
    <w:tbl>
      <w:tblPr>
        <w:tblStyle w:val="4"/>
        <w:tblpPr w:leftFromText="180" w:rightFromText="180" w:vertAnchor="text" w:horzAnchor="page" w:tblpX="1740" w:tblpY="672"/>
        <w:tblOverlap w:val="never"/>
        <w:tblW w:w="87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"/>
        <w:gridCol w:w="780"/>
        <w:gridCol w:w="720"/>
        <w:gridCol w:w="780"/>
        <w:gridCol w:w="1910"/>
        <w:gridCol w:w="640"/>
        <w:gridCol w:w="660"/>
        <w:gridCol w:w="585"/>
        <w:gridCol w:w="2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3795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23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350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7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7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7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7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300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7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黟县国有投资集团有限公司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left="113"/>
              <w:textAlignment w:val="auto"/>
              <w:rPr>
                <w:rFonts w:hint="eastAsia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财务岗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exact"/>
              <w:ind w:left="112" w:leftChars="0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经济学类、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财政学类、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、财务管理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、审计学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      及以上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1、仅限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Theme="minorHAnsi" w:eastAsiaTheme="minorEastAsia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2、具有初级会计证书或2024年初级会计考试成绩合格者。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黄山市两山转化运营有限公司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市场部专员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法学类、新闻传播学类、资产评估专业、土地资源管理专业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      及以上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trike w:val="0"/>
                <w:dstrike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学士及以上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仅限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应届毕业生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黟县桃花源砂石有限公司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 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生产管理岗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/>
              </w:rPr>
              <w:t>不限专业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      及以上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  <w:t>/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经常野外作业、</w:t>
            </w:r>
            <w:r>
              <w:rPr>
                <w:rFonts w:hint="eastAsia" w:ascii="宋体" w:hAnsi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值夜班等</w:t>
            </w: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适</w:t>
            </w: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合男性</w:t>
            </w:r>
            <w:r>
              <w:rPr>
                <w:rFonts w:hint="eastAsia" w:ascii="宋体" w:hAnsi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i w:val="0"/>
                <w:strike w:val="0"/>
                <w:dstrike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1NzE1ODE4ZjhjNWUxY2JjODE4MDkyYzBlNzA2NjUifQ=="/>
  </w:docVars>
  <w:rsids>
    <w:rsidRoot w:val="51385DE9"/>
    <w:rsid w:val="5138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before="102"/>
      <w:ind w:left="112"/>
      <w:jc w:val="both"/>
    </w:pPr>
    <w:rPr>
      <w:rFonts w:asciiTheme="minorHAnsi" w:hAnsiTheme="minorHAnsi" w:eastAsiaTheme="minorEastAsia" w:cstheme="minorBidi"/>
      <w:kern w:val="2"/>
      <w:sz w:val="28"/>
      <w:szCs w:val="28"/>
      <w:lang w:val="en-US" w:eastAsia="zh-CN" w:bidi="ar-SA"/>
    </w:rPr>
  </w:style>
  <w:style w:type="table" w:styleId="4">
    <w:name w:val="Table Grid"/>
    <w:qFormat/>
    <w:uiPriority w:val="3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2024-06-28T01:03:00Z</dcterms:created>
  <dc:creator>叶子</dc:creator>
  <cp:lastModifiedBy>叶子</cp:lastModifiedBy>
  <dcterms:modified xsi:type="dcterms:W3CDTF">2024-06-28T01:10:48Z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3B642F23548C4967AA542DBF9D1163F8_11</vt:lpwstr>
  </property>
</Properties>
</file>