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10C1D"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spacing w:line="560" w:lineRule="exact"/>
        <w:rPr>
          <w:rFonts w:eastAsia="仿宋_GB2312"/>
          <w:bCs/>
          <w:color w:val="000000"/>
          <w:kern w:val="0"/>
          <w:sz w:val="32"/>
          <w:szCs w:val="32"/>
          <w:lang w:bidi="ar"/>
        </w:rPr>
      </w:pPr>
      <w:r>
        <w:rPr>
          <w:rFonts w:eastAsia="仿宋_GB2312"/>
          <w:bCs/>
          <w:color w:val="000000"/>
          <w:kern w:val="0"/>
          <w:sz w:val="32"/>
          <w:szCs w:val="32"/>
          <w:lang w:bidi="ar"/>
        </w:rPr>
        <w:t>附件1：</w:t>
      </w:r>
    </w:p>
    <w:p w14:paraId="55AFC18E"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spacing w:line="560" w:lineRule="exact"/>
        <w:rPr>
          <w:rFonts w:hint="eastAsia" w:eastAsia="仿宋_GB2312"/>
          <w:bCs/>
          <w:color w:val="000000"/>
          <w:kern w:val="0"/>
          <w:sz w:val="32"/>
          <w:szCs w:val="32"/>
          <w:lang w:bidi="ar"/>
        </w:rPr>
      </w:pPr>
    </w:p>
    <w:p w14:paraId="20FAA14B"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spacing w:line="400" w:lineRule="exact"/>
        <w:jc w:val="center"/>
        <w:rPr>
          <w:rFonts w:eastAsia="方正小标宋简体"/>
          <w:bCs/>
          <w:color w:val="000000"/>
          <w:kern w:val="0"/>
          <w:sz w:val="32"/>
          <w:szCs w:val="32"/>
          <w:lang w:bidi="ar"/>
        </w:rPr>
      </w:pPr>
      <w:r>
        <w:rPr>
          <w:rFonts w:eastAsia="方正小标宋简体"/>
          <w:bCs/>
          <w:color w:val="000000"/>
          <w:kern w:val="0"/>
          <w:sz w:val="32"/>
          <w:szCs w:val="32"/>
          <w:lang w:bidi="ar"/>
        </w:rPr>
        <w:t>202</w:t>
      </w:r>
      <w:r>
        <w:rPr>
          <w:rFonts w:hint="eastAsia" w:eastAsia="方正小标宋简体"/>
          <w:bCs/>
          <w:color w:val="000000"/>
          <w:kern w:val="0"/>
          <w:sz w:val="32"/>
          <w:szCs w:val="32"/>
          <w:lang w:bidi="ar"/>
        </w:rPr>
        <w:t>4年江苏</w:t>
      </w:r>
      <w:r>
        <w:rPr>
          <w:rFonts w:hint="eastAsia" w:eastAsia="方正小标宋简体"/>
          <w:bCs/>
          <w:color w:val="000000"/>
          <w:kern w:val="0"/>
          <w:sz w:val="32"/>
          <w:szCs w:val="32"/>
          <w:lang w:val="en-US" w:eastAsia="zh-CN" w:bidi="ar"/>
        </w:rPr>
        <w:t>吕四港</w:t>
      </w:r>
      <w:r>
        <w:rPr>
          <w:rFonts w:hint="eastAsia" w:eastAsia="方正小标宋简体"/>
          <w:bCs/>
          <w:color w:val="000000"/>
          <w:kern w:val="0"/>
          <w:sz w:val="32"/>
          <w:szCs w:val="32"/>
          <w:lang w:bidi="ar"/>
        </w:rPr>
        <w:t>集团有限公司招聘工作人员</w:t>
      </w:r>
      <w:r>
        <w:rPr>
          <w:rFonts w:eastAsia="方正小标宋简体"/>
          <w:bCs/>
          <w:color w:val="000000"/>
          <w:kern w:val="0"/>
          <w:sz w:val="32"/>
          <w:szCs w:val="32"/>
          <w:lang w:bidi="ar"/>
        </w:rPr>
        <w:t>岗位简介表</w:t>
      </w:r>
    </w:p>
    <w:p w14:paraId="7BFE4935"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spacing w:line="400" w:lineRule="exact"/>
        <w:jc w:val="center"/>
        <w:rPr>
          <w:rFonts w:hint="eastAsia" w:eastAsia="方正小标宋简体"/>
          <w:bCs/>
          <w:color w:val="000000"/>
          <w:kern w:val="0"/>
          <w:sz w:val="32"/>
          <w:szCs w:val="32"/>
          <w:lang w:bidi="ar"/>
        </w:rPr>
      </w:pPr>
    </w:p>
    <w:tbl>
      <w:tblPr>
        <w:tblStyle w:val="6"/>
        <w:tblW w:w="94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709"/>
        <w:gridCol w:w="688"/>
        <w:gridCol w:w="441"/>
        <w:gridCol w:w="997"/>
        <w:gridCol w:w="1450"/>
        <w:gridCol w:w="4153"/>
        <w:gridCol w:w="481"/>
      </w:tblGrid>
      <w:tr w14:paraId="075971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F1FF2F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单位名称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8836F2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岗位代码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FD52D5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岗位名称</w:t>
            </w: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9A7574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招聘人数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094814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学历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A2C8DC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41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82874A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岗位要求</w:t>
            </w: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591C38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 w14:paraId="11B35A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6" w:hRule="atLeas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 w14:paraId="5E07F6C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启东港腾资产经营管理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有限公司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DD3A1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0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53A0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产业项目招引专员</w:t>
            </w:r>
          </w:p>
        </w:tc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D6B75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30CA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 w:bidi="ar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硕士研究生及以上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>本科须为国内双一流高校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val="en-US" w:eastAsia="zh-CN" w:bidi="ar"/>
              </w:rPr>
              <w:t>或同层次境外名校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eastAsia="zh-CN" w:bidi="ar"/>
              </w:rPr>
              <w:t>）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ED05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专业不限</w:t>
            </w:r>
          </w:p>
        </w:tc>
        <w:tc>
          <w:tcPr>
            <w:tcW w:w="4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7B46F">
            <w:pPr>
              <w:widowControl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bidi="ar"/>
              </w:rPr>
              <w:t>.</w:t>
            </w: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 w:bidi="ar"/>
              </w:rPr>
              <w:t>40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bidi="ar"/>
              </w:rPr>
              <w:t>周岁及以下，男性优先；</w:t>
            </w:r>
          </w:p>
          <w:p w14:paraId="7159861D"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bidi="ar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 xml:space="preserve"> 综合素质好，性格开朗，专业能力突出，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bidi="ar"/>
              </w:rPr>
              <w:t>团结协作能力强；</w:t>
            </w: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 xml:space="preserve">                               </w:t>
            </w:r>
          </w:p>
          <w:p w14:paraId="35B076C7">
            <w:pPr>
              <w:widowControl/>
              <w:jc w:val="left"/>
              <w:textAlignment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lang w:bidi="ar"/>
              </w:rPr>
              <w:t>3.</w:t>
            </w: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bidi="ar"/>
              </w:rPr>
              <w:t>热爱产业招商工作，有较强的沟通能力和开拓能力，能服从公司安排，能承受较强的工作压力，能胜任</w:t>
            </w:r>
            <w:bookmarkStart w:id="0" w:name="_Hlk159952514"/>
            <w:r>
              <w:rPr>
                <w:rFonts w:hint="eastAsia" w:eastAsia="仿宋_GB2312"/>
                <w:color w:val="000000"/>
                <w:kern w:val="0"/>
                <w:szCs w:val="21"/>
                <w:lang w:bidi="ar"/>
              </w:rPr>
              <w:t>高频率出差</w:t>
            </w:r>
            <w:bookmarkEnd w:id="0"/>
            <w:r>
              <w:rPr>
                <w:rFonts w:hint="eastAsia" w:eastAsia="仿宋_GB2312"/>
                <w:color w:val="000000"/>
                <w:kern w:val="0"/>
                <w:szCs w:val="21"/>
                <w:lang w:bidi="ar"/>
              </w:rPr>
              <w:t>或异地派驻招商工作；</w:t>
            </w: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 xml:space="preserve">  </w:t>
            </w:r>
          </w:p>
          <w:p w14:paraId="6B77544B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  <w:highlight w:val="none"/>
                <w:lang w:val="en-US" w:eastAsia="zh-CN" w:bidi="ar"/>
              </w:rPr>
              <w:t>4</w:t>
            </w:r>
            <w:r>
              <w:rPr>
                <w:rFonts w:hint="eastAsia" w:eastAsia="仿宋_GB2312"/>
                <w:color w:val="000000"/>
                <w:kern w:val="0"/>
                <w:szCs w:val="21"/>
                <w:highlight w:val="none"/>
                <w:lang w:bidi="ar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highlight w:val="none"/>
                <w:lang w:bidi="ar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Cs w:val="21"/>
                <w:highlight w:val="none"/>
                <w:lang w:bidi="ar"/>
              </w:rPr>
              <w:t>有一定招商资源积累或成功招商案例者优先。</w:t>
            </w:r>
            <w:r>
              <w:rPr>
                <w:rFonts w:eastAsia="仿宋_GB2312"/>
                <w:color w:val="000000"/>
                <w:kern w:val="0"/>
                <w:szCs w:val="21"/>
                <w:highlight w:val="none"/>
                <w:lang w:bidi="ar"/>
              </w:rPr>
              <w:t xml:space="preserve">   </w:t>
            </w: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 xml:space="preserve">                                                                                                                                               </w:t>
            </w:r>
          </w:p>
        </w:tc>
        <w:tc>
          <w:tcPr>
            <w:tcW w:w="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077F4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</w:tbl>
    <w:p w14:paraId="4F385949">
      <w:pPr>
        <w:spacing w:line="560" w:lineRule="exact"/>
        <w:rPr>
          <w:rFonts w:hint="eastAsia" w:ascii="仿宋_GB2312" w:hAnsi="仿宋_GB2312" w:eastAsia="仿宋_GB2312" w:cs="仿宋_GB2312"/>
          <w:szCs w:val="21"/>
        </w:rPr>
        <w:sectPr>
          <w:pgSz w:w="11906" w:h="16838"/>
          <w:pgMar w:top="1134" w:right="1474" w:bottom="1134" w:left="1587" w:header="851" w:footer="992" w:gutter="0"/>
          <w:pgNumType w:fmt="numberInDash"/>
          <w:cols w:space="720" w:num="1"/>
          <w:docGrid w:type="lines" w:linePitch="312" w:charSpace="0"/>
        </w:sectPr>
      </w:pPr>
      <w:bookmarkStart w:id="1" w:name="_GoBack"/>
      <w:bookmarkEnd w:id="1"/>
    </w:p>
    <w:p w14:paraId="6D1BA0E6"/>
    <w:sectPr>
      <w:footerReference r:id="rId3" w:type="default"/>
      <w:pgSz w:w="11906" w:h="16838"/>
      <w:pgMar w:top="1134" w:right="1474" w:bottom="113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013223">
    <w:pPr>
      <w:pStyle w:val="5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8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177E9F26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5MjQwNTUzNjkwNTRjOWZiZDUzZmM5Y2ViMjMzNjEifQ=="/>
  </w:docVars>
  <w:rsids>
    <w:rsidRoot w:val="72183914"/>
    <w:rsid w:val="72183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/>
      <w:ind w:firstLine="20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customStyle="1" w:styleId="4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等线" w:cs="宋体"/>
      <w:color w:val="000000"/>
      <w:sz w:val="24"/>
      <w:szCs w:val="24"/>
      <w:lang w:val="en-US" w:eastAsia="zh-CN" w:bidi="ar-SA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2024-08-07T01:06:00Z</dcterms:created>
  <dc:creator>柳</dc:creator>
  <cp:lastModifiedBy>柳</cp:lastModifiedBy>
  <dcterms:modified xsi:type="dcterms:W3CDTF">2024-08-07T01:07:20Z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AB9EC46C8D3644808679A53DD342D998_11</vt:lpwstr>
  </property>
</Properties>
</file>