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C3F06"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2024年仪征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市</w:t>
      </w:r>
      <w:r>
        <w:rPr>
          <w:rFonts w:hint="eastAsia" w:ascii="宋体" w:hAnsi="宋体" w:cs="宋体"/>
          <w:b/>
          <w:bCs/>
          <w:sz w:val="44"/>
          <w:szCs w:val="44"/>
        </w:rPr>
        <w:t>众鑫建设开发有限公司公开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人才引进</w:t>
      </w:r>
      <w:r>
        <w:rPr>
          <w:rFonts w:hint="eastAsia" w:ascii="宋体" w:hAnsi="宋体" w:cs="宋体"/>
          <w:b/>
          <w:bCs/>
          <w:sz w:val="44"/>
          <w:szCs w:val="44"/>
        </w:rPr>
        <w:t>岗位简介表</w:t>
      </w:r>
    </w:p>
    <w:p w14:paraId="50043A2E">
      <w:pPr>
        <w:ind w:firstLine="10800" w:firstLineChars="4500"/>
        <w:rPr>
          <w:rFonts w:hint="eastAsia" w:ascii="仿宋" w:hAnsi="仿宋" w:eastAsia="仿宋" w:cs="仿宋"/>
          <w:sz w:val="24"/>
        </w:rPr>
      </w:pPr>
    </w:p>
    <w:tbl>
      <w:tblPr>
        <w:tblStyle w:val="6"/>
        <w:tblpPr w:leftFromText="180" w:rightFromText="180" w:vertAnchor="text" w:horzAnchor="page" w:tblpX="1801" w:tblpY="280"/>
        <w:tblOverlap w:val="never"/>
        <w:tblW w:w="13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840"/>
        <w:gridCol w:w="1500"/>
        <w:gridCol w:w="1793"/>
        <w:gridCol w:w="1579"/>
        <w:gridCol w:w="6243"/>
      </w:tblGrid>
      <w:tr w14:paraId="215FB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70" w:type="dxa"/>
            <w:vAlign w:val="center"/>
          </w:tcPr>
          <w:p w14:paraId="195122E3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岗位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名称</w:t>
            </w:r>
          </w:p>
        </w:tc>
        <w:tc>
          <w:tcPr>
            <w:tcW w:w="840" w:type="dxa"/>
            <w:vAlign w:val="center"/>
          </w:tcPr>
          <w:p w14:paraId="519A8350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人数</w:t>
            </w:r>
          </w:p>
        </w:tc>
        <w:tc>
          <w:tcPr>
            <w:tcW w:w="1500" w:type="dxa"/>
            <w:vAlign w:val="center"/>
          </w:tcPr>
          <w:p w14:paraId="3945392A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学历</w:t>
            </w:r>
          </w:p>
        </w:tc>
        <w:tc>
          <w:tcPr>
            <w:tcW w:w="1793" w:type="dxa"/>
            <w:vAlign w:val="center"/>
          </w:tcPr>
          <w:p w14:paraId="0F266225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年龄</w:t>
            </w:r>
          </w:p>
        </w:tc>
        <w:tc>
          <w:tcPr>
            <w:tcW w:w="1579" w:type="dxa"/>
            <w:vAlign w:val="center"/>
          </w:tcPr>
          <w:p w14:paraId="0F287B73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专业要求</w:t>
            </w:r>
          </w:p>
        </w:tc>
        <w:tc>
          <w:tcPr>
            <w:tcW w:w="6243" w:type="dxa"/>
            <w:vAlign w:val="center"/>
          </w:tcPr>
          <w:p w14:paraId="1F5FAA33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其他</w:t>
            </w:r>
          </w:p>
        </w:tc>
      </w:tr>
      <w:tr w14:paraId="280E6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</w:trPr>
        <w:tc>
          <w:tcPr>
            <w:tcW w:w="1470" w:type="dxa"/>
            <w:vAlign w:val="center"/>
          </w:tcPr>
          <w:p w14:paraId="67AE1274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财务总监</w:t>
            </w:r>
          </w:p>
        </w:tc>
        <w:tc>
          <w:tcPr>
            <w:tcW w:w="840" w:type="dxa"/>
            <w:vAlign w:val="center"/>
          </w:tcPr>
          <w:p w14:paraId="6C088DBE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00" w:type="dxa"/>
            <w:vAlign w:val="center"/>
          </w:tcPr>
          <w:p w14:paraId="47CC279A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本科及以上</w:t>
            </w:r>
          </w:p>
        </w:tc>
        <w:tc>
          <w:tcPr>
            <w:tcW w:w="1793" w:type="dxa"/>
            <w:vAlign w:val="center"/>
          </w:tcPr>
          <w:p w14:paraId="1D266468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45周岁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及以下</w:t>
            </w:r>
          </w:p>
        </w:tc>
        <w:tc>
          <w:tcPr>
            <w:tcW w:w="1579" w:type="dxa"/>
            <w:vAlign w:val="center"/>
          </w:tcPr>
          <w:p w14:paraId="01FC8067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/>
              </w:rPr>
              <w:t>财务财会类</w:t>
            </w:r>
          </w:p>
        </w:tc>
        <w:tc>
          <w:tcPr>
            <w:tcW w:w="6243" w:type="dxa"/>
            <w:vAlign w:val="center"/>
          </w:tcPr>
          <w:p w14:paraId="5A8027CC">
            <w:pPr>
              <w:widowControl/>
              <w:numPr>
                <w:ilvl w:val="0"/>
                <w:numId w:val="1"/>
              </w:numPr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取得国家税务师职业资格证书，且具有高级会计师及以上职称；</w:t>
            </w:r>
          </w:p>
          <w:p w14:paraId="4C865969">
            <w:pPr>
              <w:widowControl/>
              <w:numPr>
                <w:ilvl w:val="0"/>
                <w:numId w:val="1"/>
              </w:numPr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具有8年及以上财务、金融、企业管理工作经验，且在大型企业担任财务总监等同类岗位3年及以上。</w:t>
            </w:r>
          </w:p>
        </w:tc>
      </w:tr>
      <w:tr w14:paraId="08F1F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3425" w:type="dxa"/>
            <w:gridSpan w:val="6"/>
            <w:vAlign w:val="center"/>
          </w:tcPr>
          <w:p w14:paraId="31518A63">
            <w:pPr>
              <w:tabs>
                <w:tab w:val="left" w:pos="1632"/>
              </w:tabs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备注：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1、年龄：45周岁及以下即19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78年10月14日后出生。</w:t>
            </w:r>
          </w:p>
        </w:tc>
      </w:tr>
    </w:tbl>
    <w:p w14:paraId="0FA39E1B"/>
    <w:sectPr>
      <w:pgSz w:w="16838" w:h="11906" w:orient="landscape"/>
      <w:pgMar w:top="1644" w:right="1701" w:bottom="1361" w:left="1701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752AE0"/>
    <w:multiLevelType w:val="singleLevel"/>
    <w:tmpl w:val="29752AE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2"/>
  </w:compat>
  <w:docVars>
    <w:docVar w:name="commondata" w:val="eyJoZGlkIjoiZTU0Njg4YmVlNGNmOWZjNzNkOWJkYzJhY2ViMDg3ZTAifQ=="/>
  </w:docVars>
  <w:rsids>
    <w:rsidRoot w:val="00000000"/>
    <w:rsid w:val="07660241"/>
    <w:rsid w:val="0C4F09BE"/>
    <w:rsid w:val="1E2702D2"/>
    <w:rsid w:val="1F5A46D7"/>
    <w:rsid w:val="2D400923"/>
    <w:rsid w:val="2F1321AD"/>
    <w:rsid w:val="2F9E416C"/>
    <w:rsid w:val="32110C25"/>
    <w:rsid w:val="34A43FD3"/>
    <w:rsid w:val="39902D77"/>
    <w:rsid w:val="3CDA4665"/>
    <w:rsid w:val="3F156881"/>
    <w:rsid w:val="3F20694C"/>
    <w:rsid w:val="48825F81"/>
    <w:rsid w:val="4A192915"/>
    <w:rsid w:val="4C79769B"/>
    <w:rsid w:val="5495528E"/>
    <w:rsid w:val="58B83333"/>
    <w:rsid w:val="5922389F"/>
    <w:rsid w:val="5C734107"/>
    <w:rsid w:val="604C539B"/>
    <w:rsid w:val="66FB5425"/>
    <w:rsid w:val="67A136DE"/>
    <w:rsid w:val="6A0B3BD1"/>
    <w:rsid w:val="6FCE7B7A"/>
    <w:rsid w:val="70B92D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name="annotation text" w:locked="1"/>
    <w:lsdException w:qFormat="1" w:uiPriority="99" w:semiHidden="0" w:name="header" w:locked="1"/>
    <w:lsdException w:qFormat="1" w:uiPriority="99" w:semiHidden="0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iPriority="99" w:semiHidden="0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qFormat/>
    <w:locked/>
    <w:uiPriority w:val="99"/>
    <w:pPr>
      <w:jc w:val="left"/>
    </w:pPr>
  </w:style>
  <w:style w:type="paragraph" w:styleId="3">
    <w:name w:val="Balloon Text"/>
    <w:basedOn w:val="1"/>
    <w:link w:val="12"/>
    <w:semiHidden/>
    <w:qFormat/>
    <w:locked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locked/>
    <w:uiPriority w:val="99"/>
    <w:rPr>
      <w:color w:val="0000FF"/>
      <w:u w:val="single"/>
    </w:rPr>
  </w:style>
  <w:style w:type="character" w:styleId="10">
    <w:name w:val="annotation reference"/>
    <w:semiHidden/>
    <w:qFormat/>
    <w:locked/>
    <w:uiPriority w:val="99"/>
    <w:rPr>
      <w:rFonts w:cs="Times New Roman"/>
      <w:sz w:val="21"/>
      <w:szCs w:val="21"/>
    </w:rPr>
  </w:style>
  <w:style w:type="character" w:customStyle="1" w:styleId="11">
    <w:name w:val="批注文字 Char"/>
    <w:link w:val="2"/>
    <w:semiHidden/>
    <w:qFormat/>
    <w:uiPriority w:val="99"/>
    <w:rPr>
      <w:szCs w:val="24"/>
    </w:rPr>
  </w:style>
  <w:style w:type="character" w:customStyle="1" w:styleId="12">
    <w:name w:val="批注框文本 Char"/>
    <w:link w:val="3"/>
    <w:semiHidden/>
    <w:qFormat/>
    <w:uiPriority w:val="99"/>
    <w:rPr>
      <w:sz w:val="0"/>
      <w:szCs w:val="0"/>
    </w:rPr>
  </w:style>
  <w:style w:type="character" w:customStyle="1" w:styleId="13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4">
    <w:name w:val="页脚 Char"/>
    <w:basedOn w:val="8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207</Characters>
  <Lines>5</Lines>
  <Paragraphs>1</Paragraphs>
  <TotalTime>0</TotalTime>
  <ScaleCrop>false</ScaleCrop>
  <LinksUpToDate>false</LinksUpToDate>
  <CharactersWithSpaces>207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2024-08-07T10:27:00Z</dcterms:created>
  <dc:creator>FunPlusPhoenix</dc:creator>
  <cp:lastModifiedBy>·、</cp:lastModifiedBy>
  <cp:lastPrinted>2024-07-15T16:23:00Z</cp:lastPrinted>
  <dcterms:modified xsi:type="dcterms:W3CDTF">2024-10-14T01:57:54Z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KSOSaveFontToCloudKey">
    <vt:lpwstr>0_btnclosed</vt:lpwstr>
  </property>
  <property fmtid="{D5CDD505-2E9C-101B-9397-08002B2CF9AE}" pid="4" name="ICV">
    <vt:lpwstr>02D76E31AF2C42B6B988B1E08B7680BC_13</vt:lpwstr>
  </property>
</Properties>
</file>