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FEF690">
      <w:pPr>
        <w:pStyle w:val="6"/>
        <w:keepNext w:val="0"/>
        <w:keepLines w:val="0"/>
        <w:pageBreakBefore w:val="0"/>
        <w:widowControl w:val="0"/>
        <w:kinsoku/>
        <w:wordWrap/>
        <w:overflowPunct/>
        <w:topLinePunct w:val="0"/>
        <w:autoSpaceDE/>
        <w:autoSpaceDN/>
        <w:bidi w:val="0"/>
        <w:adjustRightInd/>
        <w:snapToGrid/>
        <w:spacing w:before="0" w:after="0" w:line="540" w:lineRule="exact"/>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诚信承诺书</w:t>
      </w:r>
    </w:p>
    <w:p w14:paraId="2A59A343">
      <w:pPr>
        <w:rPr>
          <w:rFonts w:hint="eastAsia"/>
          <w:color w:val="auto"/>
        </w:rPr>
      </w:pPr>
    </w:p>
    <w:p w14:paraId="29A43642">
      <w:pPr>
        <w:spacing w:line="560" w:lineRule="exact"/>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我报名参加</w:t>
      </w:r>
      <w:r>
        <w:rPr>
          <w:rFonts w:hint="eastAsia" w:ascii="仿宋_GB2312" w:hAnsi="仿宋_GB2312" w:eastAsia="仿宋_GB2312" w:cs="仿宋_GB2312"/>
          <w:color w:val="auto"/>
          <w:sz w:val="32"/>
          <w:szCs w:val="32"/>
        </w:rPr>
        <w:t>佛山市三水公用事业集团有限公司及下属企业</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snapToGrid w:val="0"/>
          <w:kern w:val="0"/>
          <w:sz w:val="32"/>
          <w:szCs w:val="32"/>
        </w:rPr>
        <w:t>招聘</w:t>
      </w:r>
      <w:r>
        <w:rPr>
          <w:rFonts w:hint="eastAsia" w:ascii="仿宋_GB2312" w:hAnsi="仿宋_GB2312" w:eastAsia="仿宋_GB2312" w:cs="仿宋_GB2312"/>
          <w:color w:val="auto"/>
          <w:sz w:val="32"/>
          <w:szCs w:val="32"/>
          <w:lang w:val="en-US" w:eastAsia="zh-CN"/>
        </w:rPr>
        <w:t>，我已仔细阅读《</w:t>
      </w:r>
      <w:r>
        <w:rPr>
          <w:rFonts w:hint="eastAsia" w:ascii="仿宋_GB2312" w:hAnsi="仿宋_GB2312" w:eastAsia="仿宋_GB2312" w:cs="仿宋_GB2312"/>
          <w:color w:val="auto"/>
          <w:sz w:val="32"/>
          <w:szCs w:val="32"/>
        </w:rPr>
        <w:t>佛山市三水公用事业集团有限公司公开招聘集团本部及下属企业工作人员公告</w:t>
      </w:r>
      <w:r>
        <w:rPr>
          <w:rFonts w:hint="eastAsia" w:ascii="仿宋_GB2312" w:hAnsi="仿宋_GB2312" w:eastAsia="仿宋_GB2312" w:cs="仿宋_GB2312"/>
          <w:color w:val="auto"/>
          <w:sz w:val="32"/>
          <w:szCs w:val="32"/>
          <w:lang w:val="en-US" w:eastAsia="zh-CN"/>
        </w:rPr>
        <w:t>》等材料，清楚并理解其内容和要求。在此我郑重承诺：</w:t>
      </w:r>
      <w:bookmarkStart w:id="0" w:name="_GoBack"/>
      <w:bookmarkEnd w:id="0"/>
    </w:p>
    <w:p w14:paraId="2F7FA10B">
      <w:pPr>
        <w:spacing w:line="560" w:lineRule="exact"/>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一、自觉遵守此次招聘的有关政策；遵守考试纪律</w:t>
      </w:r>
      <w:r>
        <w:rPr>
          <w:rFonts w:hint="eastAsia" w:ascii="仿宋_GB2312" w:hAnsi="仿宋_GB2312" w:eastAsia="仿宋_GB2312" w:cs="仿宋_GB2312"/>
          <w:color w:val="auto"/>
          <w:sz w:val="32"/>
          <w:szCs w:val="32"/>
          <w:lang w:eastAsia="zh-CN"/>
        </w:rPr>
        <w:t>，服从考试安排，不舞弊，不协助他人舞弊。</w:t>
      </w:r>
    </w:p>
    <w:p w14:paraId="602FC4D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二、真实、完整、准确地提供本人报名信息、各种资料、材料；准确提供有效的联系方式，并保证在招聘期间联系畅通。</w:t>
      </w:r>
    </w:p>
    <w:p w14:paraId="74F38A0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三、不弄虚作假，不伪造、不使用假证明、假照片、假证书，不恶意举报。</w:t>
      </w:r>
    </w:p>
    <w:p w14:paraId="738DA71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四、不传播、不编造虚假信息，不故意浪费考试资源。</w:t>
      </w:r>
    </w:p>
    <w:p w14:paraId="76885CD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五、保证符合公告中要求的资格条件，认真履行报考人员的各项义务。</w:t>
      </w:r>
    </w:p>
    <w:p w14:paraId="63F919D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六、在进入综合能力考核、体检、公示、录用等程序，不</w:t>
      </w:r>
      <w:r>
        <w:rPr>
          <w:rFonts w:hint="eastAsia" w:ascii="仿宋_GB2312" w:hAnsi="仿宋_GB2312" w:eastAsia="仿宋_GB2312" w:cs="仿宋_GB2312"/>
          <w:color w:val="auto"/>
          <w:sz w:val="32"/>
          <w:szCs w:val="32"/>
          <w:lang w:val="en-US" w:eastAsia="zh-CN"/>
        </w:rPr>
        <w:t>得</w:t>
      </w:r>
      <w:r>
        <w:rPr>
          <w:rFonts w:hint="eastAsia" w:ascii="仿宋_GB2312" w:hAnsi="仿宋_GB2312" w:eastAsia="仿宋_GB2312" w:cs="仿宋_GB2312"/>
          <w:color w:val="auto"/>
          <w:sz w:val="32"/>
          <w:szCs w:val="32"/>
          <w:lang w:eastAsia="zh-CN"/>
        </w:rPr>
        <w:t>无故放弃资格。特殊情况确需放弃的，提前向</w:t>
      </w:r>
      <w:r>
        <w:rPr>
          <w:rFonts w:hint="eastAsia" w:ascii="仿宋_GB2312" w:hAnsi="仿宋_GB2312" w:eastAsia="仿宋_GB2312" w:cs="仿宋_GB2312"/>
          <w:sz w:val="32"/>
          <w:szCs w:val="32"/>
          <w:u w:val="single"/>
          <w:lang w:val="en-US" w:eastAsia="zh-CN"/>
        </w:rPr>
        <w:t>佛山市三水公用事业集团有限公司</w:t>
      </w:r>
      <w:r>
        <w:rPr>
          <w:rFonts w:hint="eastAsia" w:ascii="仿宋_GB2312" w:hAnsi="仿宋_GB2312" w:eastAsia="仿宋_GB2312" w:cs="仿宋_GB2312"/>
          <w:color w:val="auto"/>
          <w:sz w:val="32"/>
          <w:szCs w:val="32"/>
          <w:lang w:eastAsia="zh-CN"/>
        </w:rPr>
        <w:t>说明原因。</w:t>
      </w:r>
    </w:p>
    <w:p w14:paraId="37E0364D">
      <w:pPr>
        <w:pStyle w:val="3"/>
        <w:keepNext/>
        <w:keepLines/>
        <w:pageBreakBefore w:val="0"/>
        <w:widowControl w:val="0"/>
        <w:numPr>
          <w:ilvl w:val="2"/>
          <w:numId w:val="0"/>
        </w:numPr>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Cs w:val="0"/>
          <w:color w:val="auto"/>
          <w:kern w:val="2"/>
          <w:sz w:val="32"/>
          <w:szCs w:val="32"/>
          <w:lang w:val="en-US" w:eastAsia="zh-CN" w:bidi="ar-SA"/>
        </w:rPr>
      </w:pPr>
      <w:r>
        <w:rPr>
          <w:rFonts w:hint="eastAsia" w:ascii="仿宋_GB2312" w:hAnsi="仿宋_GB2312" w:eastAsia="仿宋_GB2312" w:cs="仿宋_GB2312"/>
          <w:bCs w:val="0"/>
          <w:color w:val="auto"/>
          <w:kern w:val="2"/>
          <w:sz w:val="32"/>
          <w:szCs w:val="32"/>
          <w:lang w:val="en-US" w:eastAsia="zh-CN" w:bidi="ar-SA"/>
        </w:rPr>
        <w:t>七、自愿接受佛山市三水公用事业集团有限公司及其员工或者机构向其认为合适的组织及人员调查了解我的背景信息。在签署这份承诺书之时，我同时放弃未来可能起诉</w:t>
      </w:r>
      <w:r>
        <w:rPr>
          <w:rFonts w:hint="eastAsia" w:ascii="仿宋_GB2312" w:hAnsi="仿宋_GB2312" w:eastAsia="仿宋_GB2312" w:cs="仿宋_GB2312"/>
          <w:sz w:val="32"/>
          <w:szCs w:val="32"/>
          <w:u w:val="single"/>
          <w:lang w:val="en-US" w:eastAsia="zh-CN"/>
        </w:rPr>
        <w:t>佛山市三水公用事业集团有限公司</w:t>
      </w:r>
      <w:r>
        <w:rPr>
          <w:rFonts w:hint="eastAsia" w:ascii="仿宋_GB2312" w:hAnsi="仿宋_GB2312" w:eastAsia="仿宋_GB2312" w:cs="仿宋_GB2312"/>
          <w:bCs w:val="0"/>
          <w:color w:val="auto"/>
          <w:kern w:val="2"/>
          <w:sz w:val="32"/>
          <w:szCs w:val="32"/>
          <w:lang w:val="en-US" w:eastAsia="zh-CN" w:bidi="ar-SA"/>
        </w:rPr>
        <w:t>因为背景调查而可能带来的伤害与损害的权利。</w:t>
      </w:r>
    </w:p>
    <w:p w14:paraId="3726178E">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对违反以上承诺所造成的后果，本人自愿承担相应责任，接受有关处理。</w:t>
      </w:r>
    </w:p>
    <w:p w14:paraId="6E027E7F">
      <w:pPr>
        <w:pStyle w:val="3"/>
        <w:numPr>
          <w:ilvl w:val="2"/>
          <w:numId w:val="0"/>
        </w:numPr>
        <w:ind w:leftChars="200"/>
        <w:rPr>
          <w:rFonts w:hint="eastAsia" w:ascii="仿宋_GB2312" w:hAnsi="仿宋_GB2312" w:eastAsia="仿宋_GB2312" w:cs="仿宋_GB2312"/>
          <w:color w:val="auto"/>
          <w:lang w:val="en-US" w:eastAsia="zh-CN"/>
        </w:rPr>
      </w:pPr>
    </w:p>
    <w:p w14:paraId="19608BC0">
      <w:pPr>
        <w:keepNext w:val="0"/>
        <w:keepLines w:val="0"/>
        <w:pageBreakBefore w:val="0"/>
        <w:widowControl w:val="0"/>
        <w:kinsoku/>
        <w:wordWrap/>
        <w:overflowPunct/>
        <w:topLinePunct w:val="0"/>
        <w:autoSpaceDE/>
        <w:autoSpaceDN/>
        <w:bidi w:val="0"/>
        <w:adjustRightInd/>
        <w:snapToGrid/>
        <w:spacing w:line="500" w:lineRule="exact"/>
        <w:ind w:firstLine="4480" w:firstLineChars="14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本人签字</w:t>
      </w:r>
      <w:r>
        <w:rPr>
          <w:rFonts w:hint="eastAsia" w:ascii="仿宋_GB2312" w:hAnsi="仿宋_GB2312" w:eastAsia="仿宋_GB2312" w:cs="仿宋_GB2312"/>
          <w:color w:val="auto"/>
          <w:sz w:val="32"/>
          <w:szCs w:val="32"/>
          <w:lang w:eastAsia="zh-CN"/>
        </w:rPr>
        <w:t>：</w:t>
      </w:r>
    </w:p>
    <w:p w14:paraId="089F2F4C">
      <w:pPr>
        <w:pageBreakBefore w:val="0"/>
        <w:widowControl w:val="0"/>
        <w:kinsoku/>
        <w:wordWrap/>
        <w:overflowPunct/>
        <w:topLinePunct w:val="0"/>
        <w:autoSpaceDE/>
        <w:autoSpaceDN/>
        <w:bidi w:val="0"/>
        <w:adjustRightInd/>
        <w:snapToGrid/>
        <w:spacing w:line="500" w:lineRule="exact"/>
        <w:ind w:firstLine="6080" w:firstLineChars="1900"/>
        <w:jc w:val="right"/>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sz w:val="32"/>
          <w:szCs w:val="32"/>
          <w:lang w:eastAsia="zh-CN"/>
        </w:rPr>
        <w:t xml:space="preserve">年   月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日</w:t>
      </w:r>
    </w:p>
    <w:sectPr>
      <w:pgSz w:w="11906" w:h="16838"/>
      <w:pgMar w:top="1020" w:right="1247" w:bottom="510" w:left="147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1"/>
      <w:numFmt w:val="chineseCounting"/>
      <w:pStyle w:val="2"/>
      <w:suff w:val="nothing"/>
      <w:lvlText w:val="%1、"/>
      <w:lvlJc w:val="left"/>
      <w:pPr>
        <w:ind w:left="0" w:firstLine="420"/>
      </w:pPr>
      <w:rPr>
        <w:rFonts w:hint="eastAsia"/>
      </w:rPr>
    </w:lvl>
  </w:abstractNum>
  <w:abstractNum w:abstractNumId="1">
    <w:nsid w:val="026E1087"/>
    <w:multiLevelType w:val="multilevel"/>
    <w:tmpl w:val="026E1087"/>
    <w:lvl w:ilvl="0" w:tentative="0">
      <w:start w:val="1"/>
      <w:numFmt w:val="chineseCounting"/>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pStyle w:val="3"/>
      <w:suff w:val="nothing"/>
      <w:lvlText w:val="%3．"/>
      <w:lvlJc w:val="left"/>
      <w:pPr>
        <w:ind w:left="-58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jN2M2MDJmM2Q4ZDFkMzBhMWViZmFiNzE1MThmN2YifQ=="/>
    <w:docVar w:name="KGWebUrl" w:val="http://120.237.5.71:8080/weaver/weaver.file.FileDownloadForNews?type=document&amp;fileid=2160941"/>
  </w:docVars>
  <w:rsids>
    <w:rsidRoot w:val="29B41F66"/>
    <w:rsid w:val="00A51D9C"/>
    <w:rsid w:val="00C8457B"/>
    <w:rsid w:val="00FC6243"/>
    <w:rsid w:val="04107A39"/>
    <w:rsid w:val="0D783C5E"/>
    <w:rsid w:val="0DBA5C9F"/>
    <w:rsid w:val="1072074F"/>
    <w:rsid w:val="10AD4561"/>
    <w:rsid w:val="115A2704"/>
    <w:rsid w:val="11661C76"/>
    <w:rsid w:val="160E15AE"/>
    <w:rsid w:val="170B6634"/>
    <w:rsid w:val="1A6D6E31"/>
    <w:rsid w:val="21721812"/>
    <w:rsid w:val="23733A3D"/>
    <w:rsid w:val="24D2735E"/>
    <w:rsid w:val="251A328D"/>
    <w:rsid w:val="264B61DF"/>
    <w:rsid w:val="27776BBF"/>
    <w:rsid w:val="29B41F66"/>
    <w:rsid w:val="2B114C46"/>
    <w:rsid w:val="2B994ADC"/>
    <w:rsid w:val="300B1D46"/>
    <w:rsid w:val="325C664F"/>
    <w:rsid w:val="359441AC"/>
    <w:rsid w:val="36913DCC"/>
    <w:rsid w:val="379A5BE0"/>
    <w:rsid w:val="39CC2C4B"/>
    <w:rsid w:val="3E75689E"/>
    <w:rsid w:val="427D6705"/>
    <w:rsid w:val="44083110"/>
    <w:rsid w:val="45091FC3"/>
    <w:rsid w:val="469D6477"/>
    <w:rsid w:val="4B1647FA"/>
    <w:rsid w:val="4D007DD9"/>
    <w:rsid w:val="50C62F6B"/>
    <w:rsid w:val="52FA11EC"/>
    <w:rsid w:val="561168A8"/>
    <w:rsid w:val="56A814C4"/>
    <w:rsid w:val="57BA782F"/>
    <w:rsid w:val="588D0EA9"/>
    <w:rsid w:val="596F4D88"/>
    <w:rsid w:val="5B913DBD"/>
    <w:rsid w:val="5EA8613E"/>
    <w:rsid w:val="5F892587"/>
    <w:rsid w:val="62856570"/>
    <w:rsid w:val="65590B48"/>
    <w:rsid w:val="667F1618"/>
    <w:rsid w:val="68757D38"/>
    <w:rsid w:val="6B17285D"/>
    <w:rsid w:val="720E3F72"/>
    <w:rsid w:val="726E6580"/>
    <w:rsid w:val="76D36BC1"/>
    <w:rsid w:val="77FA2F26"/>
    <w:rsid w:val="7ADF56F6"/>
    <w:rsid w:val="7F6A37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Ascii" w:hAnsiTheme="minorAsci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0" w:beforeLines="0" w:beforeAutospacing="0" w:after="0" w:afterLines="0" w:afterAutospacing="0" w:line="580" w:lineRule="exact"/>
      <w:ind w:firstLine="640" w:firstLineChars="200"/>
      <w:outlineLvl w:val="0"/>
    </w:pPr>
    <w:rPr>
      <w:rFonts w:ascii="黑体" w:hAnsi="黑体" w:eastAsia="黑体"/>
      <w:kern w:val="44"/>
      <w:sz w:val="32"/>
    </w:rPr>
  </w:style>
  <w:style w:type="paragraph" w:styleId="3">
    <w:name w:val="heading 3"/>
    <w:basedOn w:val="1"/>
    <w:next w:val="1"/>
    <w:unhideWhenUsed/>
    <w:qFormat/>
    <w:uiPriority w:val="0"/>
    <w:pPr>
      <w:keepNext/>
      <w:keepLines/>
      <w:numPr>
        <w:ilvl w:val="2"/>
        <w:numId w:val="2"/>
      </w:numPr>
      <w:spacing w:line="240" w:lineRule="auto"/>
      <w:ind w:left="0" w:firstLine="600" w:firstLineChars="200"/>
      <w:jc w:val="left"/>
      <w:outlineLvl w:val="2"/>
    </w:pPr>
    <w:rPr>
      <w:bCs/>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99"/>
    <w:pPr>
      <w:spacing w:before="240" w:after="60"/>
      <w:jc w:val="center"/>
      <w:outlineLvl w:val="0"/>
    </w:pPr>
    <w:rPr>
      <w:rFonts w:ascii="Cambria" w:hAnsi="Cambria"/>
      <w:b/>
      <w:bCs/>
      <w:sz w:val="32"/>
      <w:szCs w:val="32"/>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491</Words>
  <Characters>491</Characters>
  <Lines>0</Lines>
  <Paragraphs>0</Paragraphs>
  <TotalTime>0</TotalTime>
  <ScaleCrop>false</ScaleCrop>
  <LinksUpToDate>false</LinksUpToDate>
  <CharactersWithSpaces>497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2022-12-09T01:20:00Z</dcterms:created>
  <dc:creator>Administrator</dc:creator>
  <cp:lastModifiedBy>dolulu</cp:lastModifiedBy>
  <cp:lastPrinted>2024-07-26T08:45:00Z</cp:lastPrinted>
  <dcterms:modified xsi:type="dcterms:W3CDTF">2025-06-10T03:19:33Z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F217E0A918354132B5364482CD5ED9E5</vt:lpwstr>
  </property>
  <property fmtid="{D5CDD505-2E9C-101B-9397-08002B2CF9AE}" pid="4" name="KSOTemplateDocerSaveRecord">
    <vt:lpwstr>eyJoZGlkIjoiMGU2ZTZmOTY0MDQxMzVkZmU5ZmE5M2I0MmUwZWIyNGYiLCJ1c2VySWQiOiIyNzc1Njc1MDEifQ==</vt:lpwstr>
  </property>
</Properties>
</file>