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DF87A" w14:textId="77777777" w:rsidR="009B0A2F" w:rsidRDefault="009B0A2F" w:rsidP="009B0A2F">
      <w:pPr>
        <w:rPr>
          <w:rFonts w:ascii="黑体" w:eastAsia="黑体" w:hAnsi="黑体" w:cs="黑体" w:hint="eastAsia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附件1：</w:t>
      </w:r>
    </w:p>
    <w:p w14:paraId="39121DFD" w14:textId="77777777" w:rsidR="009B0A2F" w:rsidRDefault="009B0A2F" w:rsidP="009B0A2F">
      <w:pPr>
        <w:jc w:val="center"/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snapToGrid w:val="0"/>
          <w:kern w:val="0"/>
          <w:sz w:val="32"/>
          <w:szCs w:val="32"/>
        </w:rPr>
        <w:t>2025</w:t>
      </w: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年常州市城市排水有限公司公开招聘专业人才岗位简介</w:t>
      </w:r>
    </w:p>
    <w:tbl>
      <w:tblPr>
        <w:tblpPr w:leftFromText="180" w:rightFromText="180" w:vertAnchor="page" w:horzAnchor="page" w:tblpXSpec="center" w:tblpY="3357"/>
        <w:tblW w:w="52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744"/>
        <w:gridCol w:w="733"/>
        <w:gridCol w:w="584"/>
        <w:gridCol w:w="4603"/>
        <w:gridCol w:w="5172"/>
        <w:gridCol w:w="1559"/>
      </w:tblGrid>
      <w:tr w:rsidR="009B0A2F" w14:paraId="0EDBB5B0" w14:textId="77777777" w:rsidTr="00FD5A70">
        <w:trPr>
          <w:trHeight w:val="568"/>
          <w:jc w:val="center"/>
        </w:trPr>
        <w:tc>
          <w:tcPr>
            <w:tcW w:w="411" w:type="pct"/>
            <w:vMerge w:val="restart"/>
            <w:noWrap/>
            <w:vAlign w:val="center"/>
          </w:tcPr>
          <w:p w14:paraId="07153932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55" w:type="pct"/>
            <w:vMerge w:val="restart"/>
            <w:noWrap/>
            <w:vAlign w:val="center"/>
          </w:tcPr>
          <w:p w14:paraId="543FF52D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251" w:type="pct"/>
            <w:vMerge w:val="restart"/>
            <w:noWrap/>
            <w:vAlign w:val="center"/>
          </w:tcPr>
          <w:p w14:paraId="34AD9A29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200" w:type="pct"/>
            <w:vMerge w:val="restart"/>
            <w:noWrap/>
            <w:vAlign w:val="center"/>
          </w:tcPr>
          <w:p w14:paraId="02FFF66F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349" w:type="pct"/>
            <w:gridSpan w:val="2"/>
            <w:noWrap/>
            <w:vAlign w:val="center"/>
          </w:tcPr>
          <w:p w14:paraId="309DA424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岗位要求</w:t>
            </w:r>
          </w:p>
        </w:tc>
        <w:tc>
          <w:tcPr>
            <w:tcW w:w="534" w:type="pct"/>
            <w:vMerge w:val="restart"/>
            <w:noWrap/>
            <w:vAlign w:val="center"/>
          </w:tcPr>
          <w:p w14:paraId="2AAECC2D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联系电话</w:t>
            </w:r>
          </w:p>
        </w:tc>
      </w:tr>
      <w:tr w:rsidR="009B0A2F" w14:paraId="02318A93" w14:textId="77777777" w:rsidTr="00FD5A70">
        <w:trPr>
          <w:trHeight w:val="576"/>
          <w:jc w:val="center"/>
        </w:trPr>
        <w:tc>
          <w:tcPr>
            <w:tcW w:w="411" w:type="pct"/>
            <w:vMerge/>
            <w:noWrap/>
            <w:vAlign w:val="center"/>
          </w:tcPr>
          <w:p w14:paraId="1DD5E486" w14:textId="77777777" w:rsidR="009B0A2F" w:rsidRDefault="009B0A2F" w:rsidP="00FD5A70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55" w:type="pct"/>
            <w:vMerge/>
            <w:noWrap/>
            <w:vAlign w:val="center"/>
          </w:tcPr>
          <w:p w14:paraId="31ACBC60" w14:textId="77777777" w:rsidR="009B0A2F" w:rsidRDefault="009B0A2F" w:rsidP="00FD5A70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51" w:type="pct"/>
            <w:vMerge/>
            <w:noWrap/>
            <w:vAlign w:val="center"/>
          </w:tcPr>
          <w:p w14:paraId="4AC38498" w14:textId="77777777" w:rsidR="009B0A2F" w:rsidRDefault="009B0A2F" w:rsidP="00FD5A70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00" w:type="pct"/>
            <w:vMerge/>
            <w:noWrap/>
            <w:vAlign w:val="center"/>
          </w:tcPr>
          <w:p w14:paraId="49C28D44" w14:textId="77777777" w:rsidR="009B0A2F" w:rsidRDefault="009B0A2F" w:rsidP="00FD5A70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77" w:type="pct"/>
            <w:noWrap/>
            <w:vAlign w:val="center"/>
          </w:tcPr>
          <w:p w14:paraId="47B23F92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任职要求</w:t>
            </w:r>
          </w:p>
        </w:tc>
        <w:tc>
          <w:tcPr>
            <w:tcW w:w="1772" w:type="pct"/>
            <w:noWrap/>
            <w:vAlign w:val="center"/>
          </w:tcPr>
          <w:p w14:paraId="1C3DA406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534" w:type="pct"/>
            <w:vMerge/>
            <w:noWrap/>
            <w:vAlign w:val="center"/>
          </w:tcPr>
          <w:p w14:paraId="03CA47CF" w14:textId="77777777" w:rsidR="009B0A2F" w:rsidRDefault="009B0A2F" w:rsidP="00FD5A70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</w:tr>
      <w:tr w:rsidR="009B0A2F" w14:paraId="71F05439" w14:textId="77777777" w:rsidTr="00FD5A70">
        <w:trPr>
          <w:trHeight w:val="1923"/>
          <w:jc w:val="center"/>
        </w:trPr>
        <w:tc>
          <w:tcPr>
            <w:tcW w:w="411" w:type="pct"/>
            <w:noWrap/>
            <w:vAlign w:val="center"/>
          </w:tcPr>
          <w:p w14:paraId="419DC99F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5" w:type="pct"/>
            <w:noWrap/>
            <w:vAlign w:val="center"/>
          </w:tcPr>
          <w:p w14:paraId="5D4CB6A6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运营管理部</w:t>
            </w:r>
          </w:p>
        </w:tc>
        <w:tc>
          <w:tcPr>
            <w:tcW w:w="251" w:type="pct"/>
            <w:noWrap/>
            <w:vAlign w:val="center"/>
          </w:tcPr>
          <w:p w14:paraId="6307DFA2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管网管理员</w:t>
            </w:r>
          </w:p>
        </w:tc>
        <w:tc>
          <w:tcPr>
            <w:tcW w:w="200" w:type="pct"/>
            <w:noWrap/>
            <w:vAlign w:val="center"/>
          </w:tcPr>
          <w:p w14:paraId="401B482E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7" w:type="pct"/>
            <w:noWrap/>
            <w:vAlign w:val="center"/>
          </w:tcPr>
          <w:p w14:paraId="71ACEFFD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40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周岁及以下，本科及以上学历，给排水科学与工程、环境科学与工程、环境科学、环境工程、工程管理专业；</w:t>
            </w:r>
          </w:p>
          <w:p w14:paraId="127FB09A" w14:textId="77777777" w:rsidR="009B0A2F" w:rsidRDefault="009B0A2F" w:rsidP="00FD5A70">
            <w:pPr>
              <w:widowControl/>
              <w:numPr>
                <w:ilvl w:val="0"/>
                <w:numId w:val="1"/>
              </w:numPr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具有排水行业管网管理工作经验，熟悉管网系统运行、维护及改造工作；</w:t>
            </w:r>
          </w:p>
          <w:p w14:paraId="47A6C8CE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3、掌握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AutoCAD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等绘图软件及办公软件，能够进行管网数据统计分析。</w:t>
            </w:r>
          </w:p>
        </w:tc>
        <w:tc>
          <w:tcPr>
            <w:tcW w:w="1772" w:type="pct"/>
            <w:noWrap/>
            <w:vAlign w:val="center"/>
          </w:tcPr>
          <w:p w14:paraId="64725DE7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1、负责管网运行体系的日常管理，制定管网维护计划并组织实施。</w:t>
            </w:r>
          </w:p>
          <w:p w14:paraId="1289434F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2、统计分析管网状态数据，为管网改造、扩建提供数据支持。</w:t>
            </w:r>
          </w:p>
          <w:p w14:paraId="36E7DFC1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3、参与管网规划与设计，提出优化建议，提高管网运行效率。</w:t>
            </w:r>
          </w:p>
          <w:p w14:paraId="787FAF79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4、组织开展管网安全检查与隐患排查，及时消除安全隐患。</w:t>
            </w:r>
          </w:p>
          <w:p w14:paraId="557BB648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5、参与管网突发事件应急处置，协调相关部门进行抢修与恢复。</w:t>
            </w:r>
          </w:p>
          <w:p w14:paraId="060CD5C8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6、负责管网相关资料（如图纸、报表、验收文件等）的整理与归档。     </w:t>
            </w:r>
          </w:p>
        </w:tc>
        <w:tc>
          <w:tcPr>
            <w:tcW w:w="534" w:type="pct"/>
            <w:noWrap/>
            <w:vAlign w:val="center"/>
          </w:tcPr>
          <w:p w14:paraId="3572032B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0519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）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85572705</w:t>
            </w:r>
          </w:p>
        </w:tc>
      </w:tr>
      <w:tr w:rsidR="009B0A2F" w14:paraId="146658CC" w14:textId="77777777" w:rsidTr="00FD5A70">
        <w:trPr>
          <w:trHeight w:val="2950"/>
          <w:jc w:val="center"/>
        </w:trPr>
        <w:tc>
          <w:tcPr>
            <w:tcW w:w="411" w:type="pct"/>
            <w:noWrap/>
            <w:vAlign w:val="center"/>
          </w:tcPr>
          <w:p w14:paraId="2BDBF31D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55" w:type="pct"/>
            <w:noWrap/>
            <w:vAlign w:val="center"/>
          </w:tcPr>
          <w:p w14:paraId="300A624C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运营管理部</w:t>
            </w:r>
          </w:p>
        </w:tc>
        <w:tc>
          <w:tcPr>
            <w:tcW w:w="251" w:type="pct"/>
            <w:noWrap/>
            <w:vAlign w:val="center"/>
          </w:tcPr>
          <w:p w14:paraId="1969D162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给排水设计师</w:t>
            </w:r>
          </w:p>
        </w:tc>
        <w:tc>
          <w:tcPr>
            <w:tcW w:w="200" w:type="pct"/>
            <w:noWrap/>
            <w:vAlign w:val="center"/>
          </w:tcPr>
          <w:p w14:paraId="0B9252EE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7" w:type="pct"/>
            <w:noWrap/>
            <w:vAlign w:val="center"/>
          </w:tcPr>
          <w:p w14:paraId="07841C07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周岁及以下，硕士研究生学历，环境科学与工程、环境科学、环境工程、市政工程专业；</w:t>
            </w:r>
          </w:p>
          <w:p w14:paraId="7233E86B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年及以上设计院给排水专业（市政排水方向）工作经验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</w:t>
            </w:r>
          </w:p>
          <w:p w14:paraId="4C6853B2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3、熟悉给排水设计规范及标准，熟练掌握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AutoCAD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等绘图软件及办公软件；</w:t>
            </w:r>
          </w:p>
          <w:p w14:paraId="595FB332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4、具备扎实的给排水专业基础知识，熟悉设备选型、安装工艺及施工流程。</w:t>
            </w:r>
          </w:p>
          <w:p w14:paraId="476A75B5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72" w:type="pct"/>
            <w:noWrap/>
            <w:vAlign w:val="center"/>
          </w:tcPr>
          <w:p w14:paraId="5A3273D9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1、负责工程项目给排水专业前期方案、初步设计、施工图设计，能独立完成设计全过程的工作。</w:t>
            </w:r>
          </w:p>
          <w:p w14:paraId="5C933687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2、编制合理实用的设计任务书，提出设计内容及深度要求，参与工程相关阶段的招投标工作。</w:t>
            </w:r>
          </w:p>
          <w:p w14:paraId="169FCC10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3、审核设计、咨询单位提交的各阶段设计成果，对设计图纸质量负责。</w:t>
            </w:r>
          </w:p>
          <w:p w14:paraId="0B642E53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4、参加图纸会审，协调技术交底，设计变更方案协调确定和变更控制。</w:t>
            </w:r>
          </w:p>
          <w:p w14:paraId="1D51D596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5、负责施工现场的技术支持，协助解决施工中的技术问题。</w:t>
            </w:r>
          </w:p>
          <w:p w14:paraId="677B8E24" w14:textId="77777777" w:rsidR="009B0A2F" w:rsidRDefault="009B0A2F" w:rsidP="00FD5A70">
            <w:pPr>
              <w:widowControl/>
              <w:spacing w:line="24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6、质量控制与验收相关工作。</w:t>
            </w:r>
          </w:p>
        </w:tc>
        <w:tc>
          <w:tcPr>
            <w:tcW w:w="534" w:type="pct"/>
            <w:noWrap/>
            <w:vAlign w:val="center"/>
          </w:tcPr>
          <w:p w14:paraId="0A08F331" w14:textId="77777777" w:rsidR="009B0A2F" w:rsidRDefault="009B0A2F" w:rsidP="00FD5A7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0519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）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85572705</w:t>
            </w:r>
          </w:p>
        </w:tc>
      </w:tr>
    </w:tbl>
    <w:p w14:paraId="69A55E23" w14:textId="77777777" w:rsidR="006970A2" w:rsidRDefault="006970A2">
      <w:pPr>
        <w:rPr>
          <w:rFonts w:hint="eastAsia"/>
        </w:rPr>
      </w:pPr>
    </w:p>
    <w:sectPr w:rsidR="006970A2" w:rsidSect="009B0A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7216128"/>
    <w:multiLevelType w:val="singleLevel"/>
    <w:tmpl w:val="C7216128"/>
    <w:lvl w:ilvl="0">
      <w:start w:val="2"/>
      <w:numFmt w:val="decimal"/>
      <w:suff w:val="nothing"/>
      <w:lvlText w:val="%1、"/>
      <w:lvlJc w:val="left"/>
    </w:lvl>
  </w:abstractNum>
  <w:num w:numId="1" w16cid:durableId="873887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A2F"/>
    <w:rsid w:val="006970A2"/>
    <w:rsid w:val="007C1E80"/>
    <w:rsid w:val="009B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5B94D"/>
  <w15:chartTrackingRefBased/>
  <w15:docId w15:val="{F6E39EA0-F574-443B-AAB2-C2573604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0A2F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B0A2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0A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0A2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0A2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B0A2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B0A2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B0A2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B0A2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B0A2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B0A2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B0A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B0A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B0A2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B0A2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B0A2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B0A2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B0A2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B0A2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B0A2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B0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B0A2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B0A2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B0A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B0A2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B0A2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B0A2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B0A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B0A2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B0A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405</Characters>
  <Application>Microsoft Office Word</Application>
  <DocSecurity>0</DocSecurity>
  <Lines>40</Lines>
  <Paragraphs>31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3427612592@qq.com</dc:creator>
  <cp:keywords/>
  <dc:description/>
  <cp:lastModifiedBy>3427612592@qq.com</cp:lastModifiedBy>
  <cp:revision>1</cp:revision>
  <dcterms:created xsi:type="dcterms:W3CDTF">2025-06-23T01:19:00Z</dcterms:created>
  <dcterms:modified xsi:type="dcterms:W3CDTF">2025-06-23T01:20:00Z</dcterms:modified>
</cp:coreProperties>
</file>