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17C5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 w14:paraId="7B6C071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开封教投餐饮管理有限公司</w:t>
      </w:r>
    </w:p>
    <w:p w14:paraId="1CE2E49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招聘需求表</w:t>
      </w:r>
    </w:p>
    <w:bookmarkEnd w:id="0"/>
    <w:tbl>
      <w:tblPr>
        <w:tblStyle w:val="3"/>
        <w:tblpPr w:leftFromText="180" w:rightFromText="180" w:vertAnchor="text" w:horzAnchor="page" w:tblpX="840" w:tblpY="87"/>
        <w:tblOverlap w:val="never"/>
        <w:tblW w:w="10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658"/>
        <w:gridCol w:w="1599"/>
        <w:gridCol w:w="465"/>
        <w:gridCol w:w="7043"/>
      </w:tblGrid>
      <w:tr w14:paraId="23973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95" w:type="dxa"/>
            <w:noWrap w:val="0"/>
            <w:vAlign w:val="center"/>
          </w:tcPr>
          <w:p w14:paraId="0BD2A644">
            <w:pPr>
              <w:pStyle w:val="5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658" w:type="dxa"/>
            <w:noWrap w:val="0"/>
            <w:vAlign w:val="center"/>
          </w:tcPr>
          <w:p w14:paraId="0EB2AA40">
            <w:pPr>
              <w:pStyle w:val="5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Cs w:val="21"/>
              </w:rPr>
              <w:t>岗位代码</w:t>
            </w:r>
          </w:p>
        </w:tc>
        <w:tc>
          <w:tcPr>
            <w:tcW w:w="1599" w:type="dxa"/>
            <w:noWrap w:val="0"/>
            <w:vAlign w:val="center"/>
          </w:tcPr>
          <w:p w14:paraId="31D92102">
            <w:pPr>
              <w:pStyle w:val="5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465" w:type="dxa"/>
            <w:noWrap w:val="0"/>
            <w:vAlign w:val="center"/>
          </w:tcPr>
          <w:p w14:paraId="7A0A5FB7">
            <w:pPr>
              <w:pStyle w:val="5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  <w:t>人数</w:t>
            </w:r>
          </w:p>
        </w:tc>
        <w:tc>
          <w:tcPr>
            <w:tcW w:w="7043" w:type="dxa"/>
            <w:noWrap w:val="0"/>
            <w:vAlign w:val="center"/>
          </w:tcPr>
          <w:p w14:paraId="31EA334E">
            <w:pPr>
              <w:pStyle w:val="5"/>
              <w:spacing w:line="30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szCs w:val="21"/>
              </w:rPr>
              <w:t>任职条件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Cs w:val="21"/>
              </w:rPr>
              <w:t>（岗位要求）</w:t>
            </w:r>
          </w:p>
        </w:tc>
      </w:tr>
      <w:tr w14:paraId="15B5A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695" w:type="dxa"/>
            <w:vMerge w:val="restart"/>
            <w:noWrap w:val="0"/>
            <w:vAlign w:val="center"/>
          </w:tcPr>
          <w:p w14:paraId="75BFED05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开封教投餐饮管理有限公司</w:t>
            </w:r>
          </w:p>
        </w:tc>
        <w:tc>
          <w:tcPr>
            <w:tcW w:w="658" w:type="dxa"/>
            <w:noWrap w:val="0"/>
            <w:vAlign w:val="center"/>
          </w:tcPr>
          <w:p w14:paraId="313B898C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1599" w:type="dxa"/>
            <w:noWrap w:val="0"/>
            <w:vAlign w:val="center"/>
          </w:tcPr>
          <w:p w14:paraId="55FCE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财务</w:t>
            </w:r>
          </w:p>
        </w:tc>
        <w:tc>
          <w:tcPr>
            <w:tcW w:w="465" w:type="dxa"/>
            <w:noWrap w:val="0"/>
            <w:vAlign w:val="center"/>
          </w:tcPr>
          <w:p w14:paraId="12738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noWrap w:val="0"/>
            <w:vAlign w:val="center"/>
          </w:tcPr>
          <w:p w14:paraId="5DE69B2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1.全日制本科及以上学历，财会、经济等相关专业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优先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，年龄在35周岁以下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（1990年5月31日以后出生）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0CA8178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2.具有初级会计师及以上职称；</w:t>
            </w:r>
          </w:p>
          <w:p w14:paraId="218A0EC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年及以上企业会计工作经验；</w:t>
            </w:r>
          </w:p>
          <w:p w14:paraId="29BA78C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4.能够熟练应用财务系统软件及办公软件，精通会计报表的处理，熟悉会计法规和税法，能够独立处理各类财税问题；</w:t>
            </w:r>
          </w:p>
          <w:p w14:paraId="5063B15D">
            <w:pPr>
              <w:pStyle w:val="5"/>
              <w:tabs>
                <w:tab w:val="left" w:pos="3570"/>
              </w:tabs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5.具有国有企业、学校财务管理经验者优先。</w:t>
            </w:r>
          </w:p>
        </w:tc>
      </w:tr>
      <w:tr w14:paraId="1951A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</w:trPr>
        <w:tc>
          <w:tcPr>
            <w:tcW w:w="695" w:type="dxa"/>
            <w:vMerge w:val="continue"/>
            <w:noWrap w:val="0"/>
            <w:vAlign w:val="center"/>
          </w:tcPr>
          <w:p w14:paraId="35D22BDA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58" w:type="dxa"/>
            <w:noWrap w:val="0"/>
            <w:vAlign w:val="center"/>
          </w:tcPr>
          <w:p w14:paraId="30D372B2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1599" w:type="dxa"/>
            <w:noWrap w:val="0"/>
            <w:vAlign w:val="center"/>
          </w:tcPr>
          <w:p w14:paraId="5231A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党政专员</w:t>
            </w:r>
          </w:p>
        </w:tc>
        <w:tc>
          <w:tcPr>
            <w:tcW w:w="465" w:type="dxa"/>
            <w:noWrap w:val="0"/>
            <w:vAlign w:val="center"/>
          </w:tcPr>
          <w:p w14:paraId="15C2B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noWrap w:val="0"/>
            <w:vAlign w:val="center"/>
          </w:tcPr>
          <w:p w14:paraId="272338F6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1.本科及以上学历，中文、文秘、新闻学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及人力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等相关专业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优先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，年龄在35周岁以下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（1990年5月31日以后出生）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732109C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初级人力资源管理师或助理政工师及以上职称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44EFF51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3.中共正式党员，具有5年及以上行政或党务工作经验；</w:t>
            </w:r>
          </w:p>
          <w:p w14:paraId="00A5A6D9">
            <w:pPr>
              <w:pStyle w:val="5"/>
              <w:tabs>
                <w:tab w:val="left" w:pos="3570"/>
              </w:tabs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.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熟练操作办公自动化系统，能够独立完成企业各类工作报告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、综合报表、行文起草等工作，</w:t>
            </w:r>
            <w:r>
              <w:rPr>
                <w:rFonts w:ascii="Times New Roman" w:hAnsi="Times New Roman" w:eastAsia="仿宋_GB2312" w:cs="Times New Roman"/>
                <w:szCs w:val="21"/>
              </w:rPr>
              <w:t>有高度的敬业精神和责任心，能够主动、高效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地</w:t>
            </w:r>
            <w:r>
              <w:rPr>
                <w:rFonts w:ascii="Times New Roman" w:hAnsi="Times New Roman" w:eastAsia="仿宋_GB2312" w:cs="Times New Roman"/>
                <w:szCs w:val="21"/>
              </w:rPr>
              <w:t>完成各项工作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有较强的组织及协调沟通能力，执行力强。</w:t>
            </w:r>
          </w:p>
        </w:tc>
      </w:tr>
      <w:tr w14:paraId="25E97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</w:trPr>
        <w:tc>
          <w:tcPr>
            <w:tcW w:w="695" w:type="dxa"/>
            <w:vMerge w:val="continue"/>
            <w:noWrap w:val="0"/>
            <w:vAlign w:val="center"/>
          </w:tcPr>
          <w:p w14:paraId="39C50371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 w14:paraId="12C47B0B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1599" w:type="dxa"/>
            <w:noWrap w:val="0"/>
            <w:vAlign w:val="center"/>
          </w:tcPr>
          <w:p w14:paraId="75F62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维护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专员</w:t>
            </w:r>
          </w:p>
        </w:tc>
        <w:tc>
          <w:tcPr>
            <w:tcW w:w="465" w:type="dxa"/>
            <w:noWrap w:val="0"/>
            <w:vAlign w:val="center"/>
          </w:tcPr>
          <w:p w14:paraId="7AA8E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7043" w:type="dxa"/>
            <w:noWrap w:val="0"/>
            <w:vAlign w:val="center"/>
          </w:tcPr>
          <w:p w14:paraId="27920F6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1.全日制本科及以上学历，计算机，软件工程信息技术等相关专业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优先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，年龄在35周岁以下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（1990年5月31日以后出生）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1A884F2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2.具有计算机二级及以上证书；</w:t>
            </w:r>
          </w:p>
          <w:p w14:paraId="791DCCB5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年及以上平台维护工作经验；</w:t>
            </w:r>
          </w:p>
          <w:p w14:paraId="24991F2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4.熟练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掌握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应用信息系统软件，熟悉主流网络安全产品，如防火墙、入侵检测系统、安全加固等，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精通电脑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配置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与系统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维护，具备网络安全事件应急响应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调查处理的能力；</w:t>
            </w:r>
          </w:p>
          <w:p w14:paraId="0A6E2EA2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5.具备良好的逻辑思维和分析能力，能针对系统遇到的问题提出解决方案。</w:t>
            </w:r>
          </w:p>
        </w:tc>
      </w:tr>
      <w:tr w14:paraId="48939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695" w:type="dxa"/>
            <w:vMerge w:val="continue"/>
            <w:noWrap w:val="0"/>
            <w:vAlign w:val="center"/>
          </w:tcPr>
          <w:p w14:paraId="5D37261A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 w14:paraId="617791A1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1599" w:type="dxa"/>
            <w:noWrap w:val="0"/>
            <w:vAlign w:val="center"/>
          </w:tcPr>
          <w:p w14:paraId="706CF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市场调查专员</w:t>
            </w:r>
          </w:p>
        </w:tc>
        <w:tc>
          <w:tcPr>
            <w:tcW w:w="465" w:type="dxa"/>
            <w:noWrap w:val="0"/>
            <w:vAlign w:val="center"/>
          </w:tcPr>
          <w:p w14:paraId="52404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noWrap w:val="0"/>
            <w:vAlign w:val="center"/>
          </w:tcPr>
          <w:p w14:paraId="73EE586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1.本科及以上学历，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统计学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相关专业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优先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，年龄在35周岁以下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（1990年5月31日以后出生）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58EE4B5C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年及以上相关工作经验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，熟悉食品供采业务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5AA3518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3.做事严谨认真，具有良好的沟通能力、团队协作能力；</w:t>
            </w:r>
          </w:p>
          <w:p w14:paraId="10B647B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4.能够熟练应用办公软件，精通调查报表的制作，熟悉市场相关法律法规，能够独立处理各类市场问题。</w:t>
            </w:r>
          </w:p>
        </w:tc>
      </w:tr>
      <w:tr w14:paraId="5554D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695" w:type="dxa"/>
            <w:vMerge w:val="continue"/>
            <w:noWrap w:val="0"/>
            <w:vAlign w:val="center"/>
          </w:tcPr>
          <w:p w14:paraId="54CD426E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658" w:type="dxa"/>
            <w:noWrap w:val="0"/>
            <w:vAlign w:val="center"/>
          </w:tcPr>
          <w:p w14:paraId="6402E5AD">
            <w:pPr>
              <w:pStyle w:val="5"/>
              <w:spacing w:line="32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1599" w:type="dxa"/>
            <w:noWrap w:val="0"/>
            <w:vAlign w:val="center"/>
          </w:tcPr>
          <w:p w14:paraId="59944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巡查专员</w:t>
            </w:r>
          </w:p>
        </w:tc>
        <w:tc>
          <w:tcPr>
            <w:tcW w:w="465" w:type="dxa"/>
            <w:noWrap w:val="0"/>
            <w:vAlign w:val="center"/>
          </w:tcPr>
          <w:p w14:paraId="7EE1E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7043" w:type="dxa"/>
            <w:noWrap w:val="0"/>
            <w:vAlign w:val="center"/>
          </w:tcPr>
          <w:p w14:paraId="0747B14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1.全日制本科及以上学历，应用化学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食品安全与检测等相关专业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优先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，年龄在35周岁以下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（1990年5月31日以后出生）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</w:p>
          <w:p w14:paraId="61C452CD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2.熟悉食品生产工艺流程，具备扎实的食品安全生产理论知识和实践经验，能够独立发现食品加工过程中的问题并提出解决方案；</w:t>
            </w:r>
          </w:p>
          <w:p w14:paraId="6F32E48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学校餐厨监督管理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工作经验；</w:t>
            </w:r>
          </w:p>
          <w:p w14:paraId="1BCCC25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4.具有食品相关供应链企业工作经验者优先。</w:t>
            </w:r>
          </w:p>
        </w:tc>
      </w:tr>
      <w:tr w14:paraId="4A581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0460" w:type="dxa"/>
            <w:gridSpan w:val="5"/>
            <w:noWrap w:val="0"/>
            <w:vAlign w:val="center"/>
          </w:tcPr>
          <w:p w14:paraId="18B8288D">
            <w:pPr>
              <w:pStyle w:val="5"/>
              <w:spacing w:line="320" w:lineRule="exact"/>
              <w:ind w:firstLine="0" w:firstLineChars="0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说明：最终聘用岗位级别及待遇依据个人实际能力及综合表现情况确定；所有岗位人员由集团统筹调配使用。</w:t>
            </w:r>
          </w:p>
        </w:tc>
      </w:tr>
    </w:tbl>
    <w:p w14:paraId="617C0744">
      <w:pPr>
        <w:pStyle w:val="5"/>
        <w:spacing w:line="100" w:lineRule="exact"/>
        <w:ind w:firstLine="0" w:firstLineChars="0"/>
        <w:rPr>
          <w:rFonts w:hint="default" w:ascii="Times New Roman" w:hAnsi="Times New Roman" w:eastAsia="仿宋_GB2312" w:cs="Times New Roman"/>
          <w:color w:val="000000"/>
          <w:sz w:val="21"/>
          <w:szCs w:val="21"/>
        </w:rPr>
      </w:pPr>
    </w:p>
    <w:p w14:paraId="16ADB024"/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DB156C"/>
    <w:rsid w:val="6CDB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2025-06-23T00:46:00Z</dcterms:created>
  <dc:creator>WPS_1177593141</dc:creator>
  <cp:lastModifiedBy>WPS_1177593141</cp:lastModifiedBy>
  <dcterms:modified xsi:type="dcterms:W3CDTF">2025-06-23T00:57:02Z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84BC00309B4F47C5A536B69B63D98856_11</vt:lpwstr>
  </property>
  <property fmtid="{D5CDD505-2E9C-101B-9397-08002B2CF9AE}" pid="4" name="KSOTemplateDocerSaveRecord">
    <vt:lpwstr>eyJoZGlkIjoiYTk1ZTk4ZGYyMDUwMDE1ZjVlNmIwMDZmNjAwZTc2NDYiLCJ1c2VySWQiOiIxMTc3NTkzMTQxIn0=</vt:lpwstr>
  </property>
</Properties>
</file>