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01A4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</w:p>
    <w:p w14:paraId="64A160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盐城市城投集团6月招聘岗位表</w:t>
      </w:r>
    </w:p>
    <w:tbl>
      <w:tblPr>
        <w:tblStyle w:val="10"/>
        <w:tblW w:w="8980" w:type="dxa"/>
        <w:tblInd w:w="-2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136"/>
        <w:gridCol w:w="830"/>
        <w:gridCol w:w="5245"/>
        <w:gridCol w:w="911"/>
      </w:tblGrid>
      <w:tr w14:paraId="1EC95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8" w:type="dxa"/>
            <w:vAlign w:val="center"/>
          </w:tcPr>
          <w:p w14:paraId="77F529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单位</w:t>
            </w:r>
          </w:p>
        </w:tc>
        <w:tc>
          <w:tcPr>
            <w:tcW w:w="1136" w:type="dxa"/>
            <w:vAlign w:val="center"/>
          </w:tcPr>
          <w:p w14:paraId="0B167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岗位</w:t>
            </w:r>
          </w:p>
        </w:tc>
        <w:tc>
          <w:tcPr>
            <w:tcW w:w="830" w:type="dxa"/>
            <w:vAlign w:val="center"/>
          </w:tcPr>
          <w:p w14:paraId="0C747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5245" w:type="dxa"/>
            <w:vAlign w:val="center"/>
          </w:tcPr>
          <w:p w14:paraId="463A87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招聘条件及岗位要求</w:t>
            </w:r>
          </w:p>
        </w:tc>
        <w:tc>
          <w:tcPr>
            <w:tcW w:w="911" w:type="dxa"/>
            <w:vAlign w:val="center"/>
          </w:tcPr>
          <w:p w14:paraId="649F8E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 w14:paraId="11975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4" w:hRule="atLeast"/>
        </w:trPr>
        <w:tc>
          <w:tcPr>
            <w:tcW w:w="858" w:type="dxa"/>
            <w:vMerge w:val="restart"/>
            <w:vAlign w:val="center"/>
          </w:tcPr>
          <w:p w14:paraId="00E5E309"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3CA023C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2888961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0844D00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2D29E43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6BEB4FD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53FE472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65C0160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4A432EC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576959A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7133BB4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5178484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40197DE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74AB8EA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3C1A74E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365B5E4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5FA6ECF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盐城市城市资产投资集团有限公司</w:t>
            </w:r>
          </w:p>
          <w:p w14:paraId="0C616D3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2AF1218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0C6BD32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3493ADC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3F3AB57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1DD6E9D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2F147D3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558FF59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6D4F7CA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7C1D97D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6D96D10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2D8CAF1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65B5729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143BBB2D"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4B658D7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盐城市城市资产投资集团有限公司</w:t>
            </w:r>
          </w:p>
        </w:tc>
        <w:tc>
          <w:tcPr>
            <w:tcW w:w="1136" w:type="dxa"/>
            <w:vAlign w:val="center"/>
          </w:tcPr>
          <w:p w14:paraId="15996ED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岗位1</w:t>
            </w:r>
          </w:p>
          <w:p w14:paraId="4A441EE1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财务部总账会计岗</w:t>
            </w:r>
          </w:p>
        </w:tc>
        <w:tc>
          <w:tcPr>
            <w:tcW w:w="830" w:type="dxa"/>
            <w:vAlign w:val="center"/>
          </w:tcPr>
          <w:p w14:paraId="63D61B7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2人</w:t>
            </w:r>
          </w:p>
        </w:tc>
        <w:tc>
          <w:tcPr>
            <w:tcW w:w="5245" w:type="dxa"/>
            <w:vAlign w:val="center"/>
          </w:tcPr>
          <w:p w14:paraId="436DE0AE">
            <w:pPr>
              <w:pStyle w:val="5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  <w:t>1、具有中华人民共和国国籍，享有公民的政治权利；</w:t>
            </w:r>
          </w:p>
          <w:p w14:paraId="04422186">
            <w:pPr>
              <w:pStyle w:val="5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  <w:t>2、拥护中国共产党的领导，热爱社会主义，遵守宪法和法律，品行端正，爱岗敬业，乐于奉献；</w:t>
            </w:r>
          </w:p>
          <w:p w14:paraId="7501A394">
            <w:pPr>
              <w:pStyle w:val="5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  <w:t>3、具有正常履行职责的身体条件和心理素质；</w:t>
            </w:r>
          </w:p>
          <w:p w14:paraId="0F1CAA76">
            <w:pPr>
              <w:pStyle w:val="5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  <w:t>4、要求年龄40周岁及以下，本科及以上，财务财会类专业，需取得相应学历，中级及以上会计职称，具有注册会计师执业或非执业资格、熟知财务信息化者优先；</w:t>
            </w:r>
          </w:p>
          <w:p w14:paraId="5196A411">
            <w:pPr>
              <w:pStyle w:val="5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  <w:t>5、具有5年及以上中型企业财务总账成本核算相关工作经验，具备较强的执行力，良好的组织能力和写作能力，沟通协调及表达能力，严谨稳健的分析与解决问题的能力，能适应经常出差。</w:t>
            </w:r>
          </w:p>
        </w:tc>
        <w:tc>
          <w:tcPr>
            <w:tcW w:w="911" w:type="dxa"/>
            <w:vAlign w:val="center"/>
          </w:tcPr>
          <w:p w14:paraId="243010A8">
            <w:pPr>
              <w:pStyle w:val="5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559C6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5" w:hRule="atLeast"/>
        </w:trPr>
        <w:tc>
          <w:tcPr>
            <w:tcW w:w="858" w:type="dxa"/>
            <w:vMerge w:val="continue"/>
            <w:vAlign w:val="center"/>
          </w:tcPr>
          <w:p w14:paraId="619A100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5E35181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岗位2</w:t>
            </w:r>
          </w:p>
          <w:p w14:paraId="2859643A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财务部会计岗</w:t>
            </w:r>
          </w:p>
        </w:tc>
        <w:tc>
          <w:tcPr>
            <w:tcW w:w="830" w:type="dxa"/>
            <w:vAlign w:val="center"/>
          </w:tcPr>
          <w:p w14:paraId="62E63D6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2人</w:t>
            </w:r>
          </w:p>
        </w:tc>
        <w:tc>
          <w:tcPr>
            <w:tcW w:w="5245" w:type="dxa"/>
            <w:vAlign w:val="center"/>
          </w:tcPr>
          <w:p w14:paraId="6B5E35A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67A535F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016ACFE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521D8CD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4、要求年龄35周岁及以下，本科及以上，财务财会类专业，需取得相应学历，具有中级及以上会计职称、熟知财务信息化者优先；</w:t>
            </w:r>
          </w:p>
          <w:p w14:paraId="6FF8FFF2">
            <w:pPr>
              <w:widowControl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5、具有3年及以上财务相关工作经验，具备较强的执行力，沟通协调及表达能力佳，能适应经常出差。</w:t>
            </w:r>
          </w:p>
        </w:tc>
        <w:tc>
          <w:tcPr>
            <w:tcW w:w="911" w:type="dxa"/>
            <w:vAlign w:val="center"/>
          </w:tcPr>
          <w:p w14:paraId="55A73A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highlight w:val="none"/>
                <w:vertAlign w:val="baseline"/>
              </w:rPr>
            </w:pPr>
          </w:p>
        </w:tc>
      </w:tr>
      <w:tr w14:paraId="50856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9" w:hRule="atLeast"/>
        </w:trPr>
        <w:tc>
          <w:tcPr>
            <w:tcW w:w="858" w:type="dxa"/>
            <w:vMerge w:val="continue"/>
            <w:vAlign w:val="center"/>
          </w:tcPr>
          <w:p w14:paraId="0F2673B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3F8762A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岗位3</w:t>
            </w:r>
          </w:p>
          <w:p w14:paraId="1C8AFA5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盐城市丽城贸易有限公司高级运营岗</w:t>
            </w:r>
          </w:p>
        </w:tc>
        <w:tc>
          <w:tcPr>
            <w:tcW w:w="830" w:type="dxa"/>
            <w:vAlign w:val="center"/>
          </w:tcPr>
          <w:p w14:paraId="4695B42E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vAlign w:val="center"/>
          </w:tcPr>
          <w:p w14:paraId="0700DF15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1B2920B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493F271D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44184BE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45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周岁及以下，本科及以上，工商管理、国际贸易、经济学、市场营销专业，需取得相应学历；</w:t>
            </w:r>
          </w:p>
          <w:p w14:paraId="3757840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以上贸易行业工作经验，其中至少1年担任贸易公司高层管理职位。熟悉国际贸易全流程，在市场拓展、团队管理、业务运营、风险把控等方面有丰富的实践经验。成功主导过多个大型贸易项目，具备带领团队实现业务增长和盈利目标的能力。</w:t>
            </w:r>
          </w:p>
        </w:tc>
        <w:tc>
          <w:tcPr>
            <w:tcW w:w="911" w:type="dxa"/>
            <w:vAlign w:val="center"/>
          </w:tcPr>
          <w:p w14:paraId="05E70ABA">
            <w:pPr>
              <w:pStyle w:val="5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028FE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9" w:hRule="atLeast"/>
        </w:trPr>
        <w:tc>
          <w:tcPr>
            <w:tcW w:w="858" w:type="dxa"/>
            <w:vMerge w:val="continue"/>
            <w:vAlign w:val="center"/>
          </w:tcPr>
          <w:p w14:paraId="6B42130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2AED4A2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岗位4</w:t>
            </w:r>
          </w:p>
          <w:p w14:paraId="4AE752F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盐城市丽城贸易有限公司运营管理岗</w:t>
            </w:r>
          </w:p>
        </w:tc>
        <w:tc>
          <w:tcPr>
            <w:tcW w:w="830" w:type="dxa"/>
            <w:vAlign w:val="center"/>
          </w:tcPr>
          <w:p w14:paraId="56B051E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vAlign w:val="center"/>
          </w:tcPr>
          <w:p w14:paraId="1AFC86C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44563145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2189072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70D9FFC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周岁及以下，本科及以上，企业管理、国际贸易、市场营销专业，需取得相应学历；</w:t>
            </w:r>
          </w:p>
          <w:p w14:paraId="48A12E41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5、具有3年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以上贸易行业工作经历，其中1年以上担任管理岗位经验。熟悉贸易业务流程，在市场开拓、业务运营管理等方面有突出表现。参与过公司重要业务项目的策划与执行，有丰富的项目管理经验。</w:t>
            </w:r>
          </w:p>
        </w:tc>
        <w:tc>
          <w:tcPr>
            <w:tcW w:w="911" w:type="dxa"/>
            <w:vAlign w:val="center"/>
          </w:tcPr>
          <w:p w14:paraId="63768947">
            <w:pPr>
              <w:pStyle w:val="5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30AC4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7" w:hRule="atLeast"/>
        </w:trPr>
        <w:tc>
          <w:tcPr>
            <w:tcW w:w="858" w:type="dxa"/>
            <w:vMerge w:val="restart"/>
            <w:vAlign w:val="center"/>
          </w:tcPr>
          <w:p w14:paraId="22DBE4A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1A56540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61EF503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5C8A076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4AD1B97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6A60DAA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482C4C2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104A43F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5CE8F294">
            <w:pPr>
              <w:widowControl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盐城市现代城市服务集团有限公司</w:t>
            </w:r>
          </w:p>
          <w:p w14:paraId="66C60AF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0C5C51C6"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3C9899F8"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70DD7AF0"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5CB1ADDF"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19F2A285"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52A815DE"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114B93B4"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7018264A"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25DE5704"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70CF7C9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33DB66B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06A274A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11245845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盐城市现代城市服务集团有限公司</w:t>
            </w:r>
          </w:p>
        </w:tc>
        <w:tc>
          <w:tcPr>
            <w:tcW w:w="1136" w:type="dxa"/>
            <w:vAlign w:val="center"/>
          </w:tcPr>
          <w:p w14:paraId="74E7830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岗位5</w:t>
            </w:r>
          </w:p>
          <w:p w14:paraId="08EA2638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财务部出纳岗</w:t>
            </w:r>
          </w:p>
        </w:tc>
        <w:tc>
          <w:tcPr>
            <w:tcW w:w="830" w:type="dxa"/>
            <w:vAlign w:val="center"/>
          </w:tcPr>
          <w:p w14:paraId="20A8210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vAlign w:val="center"/>
          </w:tcPr>
          <w:p w14:paraId="6EF2628F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149E0C6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522F122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06B0661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4、要求年龄35周岁及以下，本科及以上，会计学、财务管理、金融学专业，需取得相应学历；</w:t>
            </w:r>
          </w:p>
          <w:p w14:paraId="76C4D744">
            <w:pPr>
              <w:widowControl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5、具有相关工作经验优先考虑。</w:t>
            </w:r>
          </w:p>
        </w:tc>
        <w:tc>
          <w:tcPr>
            <w:tcW w:w="911" w:type="dxa"/>
            <w:vAlign w:val="center"/>
          </w:tcPr>
          <w:p w14:paraId="3B212F16">
            <w:pPr>
              <w:widowControl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0086B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2" w:hRule="atLeast"/>
        </w:trPr>
        <w:tc>
          <w:tcPr>
            <w:tcW w:w="858" w:type="dxa"/>
            <w:vMerge w:val="continue"/>
            <w:vAlign w:val="center"/>
          </w:tcPr>
          <w:p w14:paraId="4E1885A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26B44F8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岗位6</w:t>
            </w:r>
          </w:p>
          <w:p w14:paraId="664D42FE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合约部职员岗</w:t>
            </w:r>
          </w:p>
        </w:tc>
        <w:tc>
          <w:tcPr>
            <w:tcW w:w="830" w:type="dxa"/>
            <w:vAlign w:val="center"/>
          </w:tcPr>
          <w:p w14:paraId="4805374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vAlign w:val="center"/>
          </w:tcPr>
          <w:p w14:paraId="6DDB2A2D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01D24A2D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63F31F8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0DDE5AA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4、要求年龄35周岁及以下，本科及以上，法学、法律、民商法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相关专业，需取得相应学历；</w:t>
            </w:r>
          </w:p>
          <w:p w14:paraId="4F1435D1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5、具有相关工作经验优先考虑。</w:t>
            </w:r>
          </w:p>
        </w:tc>
        <w:tc>
          <w:tcPr>
            <w:tcW w:w="911" w:type="dxa"/>
            <w:vAlign w:val="center"/>
          </w:tcPr>
          <w:p w14:paraId="06005CF1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023E9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</w:trPr>
        <w:tc>
          <w:tcPr>
            <w:tcW w:w="858" w:type="dxa"/>
            <w:vMerge w:val="continue"/>
            <w:vAlign w:val="center"/>
          </w:tcPr>
          <w:p w14:paraId="045B1921">
            <w:pPr>
              <w:widowControl/>
              <w:jc w:val="both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7F19153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岗位7</w:t>
            </w:r>
          </w:p>
          <w:p w14:paraId="693C4630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盐城金服科技有限公司会计岗</w:t>
            </w:r>
          </w:p>
        </w:tc>
        <w:tc>
          <w:tcPr>
            <w:tcW w:w="830" w:type="dxa"/>
            <w:vAlign w:val="center"/>
          </w:tcPr>
          <w:p w14:paraId="424294BA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vAlign w:val="center"/>
          </w:tcPr>
          <w:p w14:paraId="0F6E449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0278BB02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3141BC9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721BCEA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4、要求年龄35周岁及以下，本科及以上，会计学、财务管理、金融学专业，需取得相应学历；</w:t>
            </w:r>
          </w:p>
          <w:p w14:paraId="73AB4D41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5、具有相关工作经验优先考虑。</w:t>
            </w:r>
          </w:p>
        </w:tc>
        <w:tc>
          <w:tcPr>
            <w:tcW w:w="911" w:type="dxa"/>
            <w:vAlign w:val="center"/>
          </w:tcPr>
          <w:p w14:paraId="1F432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5195F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8" w:hRule="atLeast"/>
        </w:trPr>
        <w:tc>
          <w:tcPr>
            <w:tcW w:w="858" w:type="dxa"/>
            <w:vMerge w:val="continue"/>
            <w:vAlign w:val="center"/>
          </w:tcPr>
          <w:p w14:paraId="0B41474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7065A05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岗位8</w:t>
            </w:r>
          </w:p>
          <w:p w14:paraId="51DE0F37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盐城城投数字科技有限公司网络工程岗</w:t>
            </w:r>
          </w:p>
        </w:tc>
        <w:tc>
          <w:tcPr>
            <w:tcW w:w="830" w:type="dxa"/>
            <w:vAlign w:val="center"/>
          </w:tcPr>
          <w:p w14:paraId="2631715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3人</w:t>
            </w:r>
          </w:p>
        </w:tc>
        <w:tc>
          <w:tcPr>
            <w:tcW w:w="5245" w:type="dxa"/>
            <w:vAlign w:val="center"/>
          </w:tcPr>
          <w:p w14:paraId="139A504C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40E4F1C5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0ED50E1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0ABAA7BF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4、要求年龄30周岁及以下，本科及以上，网络工程、电子科学与技术、通信工程专业，需取得相应学历；</w:t>
            </w:r>
          </w:p>
          <w:p w14:paraId="1A21952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5、要求应届毕业生。</w:t>
            </w:r>
          </w:p>
        </w:tc>
        <w:tc>
          <w:tcPr>
            <w:tcW w:w="911" w:type="dxa"/>
            <w:vAlign w:val="center"/>
          </w:tcPr>
          <w:p w14:paraId="7DBB0C6C">
            <w:pPr>
              <w:widowControl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33872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8" w:hRule="atLeast"/>
        </w:trPr>
        <w:tc>
          <w:tcPr>
            <w:tcW w:w="858" w:type="dxa"/>
            <w:vMerge w:val="continue"/>
            <w:vAlign w:val="center"/>
          </w:tcPr>
          <w:p w14:paraId="44BD66C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6A954775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岗位9</w:t>
            </w:r>
          </w:p>
          <w:p w14:paraId="3D21C1E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盐城城投数字科技有限公司操作工岗</w:t>
            </w:r>
          </w:p>
        </w:tc>
        <w:tc>
          <w:tcPr>
            <w:tcW w:w="830" w:type="dxa"/>
            <w:vAlign w:val="center"/>
          </w:tcPr>
          <w:p w14:paraId="48C9B8D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vAlign w:val="center"/>
          </w:tcPr>
          <w:p w14:paraId="0CE090D1">
            <w:pPr>
              <w:pStyle w:val="5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  <w:t>1、具有中华人民共和国国籍，享有公民的政治权利；</w:t>
            </w:r>
          </w:p>
          <w:p w14:paraId="7238C1C7">
            <w:pPr>
              <w:pStyle w:val="5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  <w:t>2、拥护中国共产党的领导，热爱社会主义，遵守宪法和法律，品行端正，爱岗敬业，乐于奉献；</w:t>
            </w:r>
          </w:p>
          <w:p w14:paraId="15FD45E5">
            <w:pPr>
              <w:pStyle w:val="5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  <w:t>3、具有正常履行职责的身体条件和心理素质；</w:t>
            </w:r>
          </w:p>
          <w:p w14:paraId="714687A2">
            <w:pPr>
              <w:pStyle w:val="5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  <w:t>4、要求年龄30周岁及以下，大专及以上，物联网工程、物联网工程技术、物联网应用技术等相关专业，需取得相应学历；</w:t>
            </w:r>
          </w:p>
          <w:p w14:paraId="73AE053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  <w:t>5、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要求应届毕业生。</w:t>
            </w:r>
          </w:p>
        </w:tc>
        <w:tc>
          <w:tcPr>
            <w:tcW w:w="911" w:type="dxa"/>
            <w:vAlign w:val="center"/>
          </w:tcPr>
          <w:p w14:paraId="55D6345D">
            <w:pPr>
              <w:widowControl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3B2D3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6" w:hRule="atLeast"/>
        </w:trPr>
        <w:tc>
          <w:tcPr>
            <w:tcW w:w="858" w:type="dxa"/>
            <w:vMerge w:val="restart"/>
            <w:vAlign w:val="center"/>
          </w:tcPr>
          <w:p w14:paraId="5A72A438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盐城城投市政建设集团有限公司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686AD85A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岗位10</w:t>
            </w:r>
          </w:p>
          <w:p w14:paraId="68C54BA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质安部工程管理岗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F745284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shd w:val="clear" w:color="auto" w:fill="auto"/>
            <w:vAlign w:val="center"/>
          </w:tcPr>
          <w:p w14:paraId="0CF8A96C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1、具有中华人民共和国国籍，享有公民的政治权利；</w:t>
            </w:r>
          </w:p>
          <w:p w14:paraId="152C22AD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2、拥护中国共产党的领导，热爱社会主义，遵守宪法和法律，品行端正，爱岗敬业，乐于奉献；</w:t>
            </w:r>
          </w:p>
          <w:p w14:paraId="41329033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3、具有正常履行职责的身体条件和心理素质；</w:t>
            </w:r>
          </w:p>
          <w:p w14:paraId="2EEDBF03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4、要求年龄30周岁及以下，本科及以上，工程管理、市政工程、工民建专业，需取得相应学历；</w:t>
            </w:r>
          </w:p>
          <w:p w14:paraId="202CEC6C">
            <w:pPr>
              <w:widowControl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5、要求应届毕业生。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38276F69">
            <w:pPr>
              <w:widowControl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0C15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6" w:hRule="atLeast"/>
        </w:trPr>
        <w:tc>
          <w:tcPr>
            <w:tcW w:w="858" w:type="dxa"/>
            <w:vMerge w:val="continue"/>
            <w:vAlign w:val="center"/>
          </w:tcPr>
          <w:p w14:paraId="7B9ACA75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14:paraId="4E6E5F2C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岗位11</w:t>
            </w:r>
          </w:p>
          <w:p w14:paraId="49EA67E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项目管理五部测绘岗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391DB2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shd w:val="clear" w:color="auto" w:fill="auto"/>
            <w:vAlign w:val="center"/>
          </w:tcPr>
          <w:p w14:paraId="1E8036B8">
            <w:pPr>
              <w:widowControl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1、具有中华人民共和国国籍，享有公民的政治权利；</w:t>
            </w:r>
          </w:p>
          <w:p w14:paraId="28954202">
            <w:pPr>
              <w:widowControl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2、拥护中国共产党的领导，热爱社会主义，遵守宪法和法律，品行端正，爱岗敬业，乐于奉献；</w:t>
            </w:r>
          </w:p>
          <w:p w14:paraId="5AA68283">
            <w:pPr>
              <w:widowControl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3、具有正常履行职责的身体条件和心理素质；</w:t>
            </w:r>
          </w:p>
          <w:p w14:paraId="144402D1">
            <w:pPr>
              <w:widowControl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4、要求年龄30周岁及以下，本科及以上，测绘工程、测绘工程技术、现代测控工程技术专业，需取得相应学历；</w:t>
            </w:r>
          </w:p>
          <w:p w14:paraId="4BCE2977">
            <w:pPr>
              <w:widowControl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5、要求应届毕业生。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7B054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68C14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</w:trPr>
        <w:tc>
          <w:tcPr>
            <w:tcW w:w="858" w:type="dxa"/>
            <w:vMerge w:val="continue"/>
            <w:vAlign w:val="center"/>
          </w:tcPr>
          <w:p w14:paraId="2C72F87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14:paraId="36B5E06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岗位12项目管理五部绿化工程岗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CD9DCE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shd w:val="clear" w:color="auto" w:fill="auto"/>
            <w:vAlign w:val="center"/>
          </w:tcPr>
          <w:p w14:paraId="434BD2B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1、具有中华人民共和国国籍，享有公民的政治权利；</w:t>
            </w:r>
          </w:p>
          <w:p w14:paraId="536F3553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2、拥护中国共产党的领导，热爱社会主义，遵守宪法和法律，品行端正，爱岗敬业，乐于奉献；</w:t>
            </w:r>
          </w:p>
          <w:p w14:paraId="72826A3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3、具有正常履行职责的身体条件和心理素质；</w:t>
            </w:r>
          </w:p>
          <w:p w14:paraId="564D530C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4、要求年龄35周岁及以下，本科及以上，景观学、风景园林、园林专业，需取得相应学历；</w:t>
            </w:r>
          </w:p>
          <w:p w14:paraId="217888C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5、具有相关工作经验优先考虑。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0958F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2E9C1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6" w:hRule="atLeast"/>
        </w:trPr>
        <w:tc>
          <w:tcPr>
            <w:tcW w:w="858" w:type="dxa"/>
            <w:vMerge w:val="restart"/>
            <w:vAlign w:val="center"/>
          </w:tcPr>
          <w:p w14:paraId="69A19CA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26C5216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4E9D6C7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44DEEC5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2E2F51B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2BCAA1F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6DA09E5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3F7773C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4D98591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6D43646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盐城市资源循环利用集团有限公司</w:t>
            </w:r>
          </w:p>
          <w:p w14:paraId="3A89A7D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5750784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2345C3D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1F38747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67242C5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469B761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4FEC4AE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23D53B4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63FBA44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1BBCC3B5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3E88E3D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岗位13办公室宣传岗</w:t>
            </w:r>
          </w:p>
        </w:tc>
        <w:tc>
          <w:tcPr>
            <w:tcW w:w="830" w:type="dxa"/>
            <w:vAlign w:val="center"/>
          </w:tcPr>
          <w:p w14:paraId="76A87D3A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2人</w:t>
            </w:r>
          </w:p>
        </w:tc>
        <w:tc>
          <w:tcPr>
            <w:tcW w:w="5245" w:type="dxa"/>
            <w:vAlign w:val="center"/>
          </w:tcPr>
          <w:p w14:paraId="4FCEA95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1、具有中华人民共和国国籍，享有公民的政治权利；</w:t>
            </w:r>
          </w:p>
          <w:p w14:paraId="51699CA1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2、拥护中国共产党的领导，热爱社会主义，遵守宪法和法律，品行端正，爱岗敬业，乐于奉献；</w:t>
            </w:r>
          </w:p>
          <w:p w14:paraId="78DBB53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3、具有正常履行职责的身体条件和心理素质；</w:t>
            </w:r>
          </w:p>
          <w:p w14:paraId="395559F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4、要求年龄30周岁及以下，本科及以上，新闻学、传播学、播音与主持艺术等相关专业，需取得相应学历；</w:t>
            </w:r>
          </w:p>
          <w:p w14:paraId="575B1C6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5、要求应届毕业生。</w:t>
            </w:r>
          </w:p>
        </w:tc>
        <w:tc>
          <w:tcPr>
            <w:tcW w:w="911" w:type="dxa"/>
            <w:vAlign w:val="center"/>
          </w:tcPr>
          <w:p w14:paraId="7C080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2B6E8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4" w:hRule="atLeast"/>
        </w:trPr>
        <w:tc>
          <w:tcPr>
            <w:tcW w:w="858" w:type="dxa"/>
            <w:vMerge w:val="continue"/>
            <w:vAlign w:val="center"/>
          </w:tcPr>
          <w:p w14:paraId="42D2DDC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6ADBA819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岗位14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财务部会计岗</w:t>
            </w:r>
          </w:p>
        </w:tc>
        <w:tc>
          <w:tcPr>
            <w:tcW w:w="830" w:type="dxa"/>
            <w:vAlign w:val="center"/>
          </w:tcPr>
          <w:p w14:paraId="5C5C6DE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2人</w:t>
            </w:r>
          </w:p>
        </w:tc>
        <w:tc>
          <w:tcPr>
            <w:tcW w:w="5245" w:type="dxa"/>
            <w:vAlign w:val="center"/>
          </w:tcPr>
          <w:p w14:paraId="46195F33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1、具有中华人民共和国国籍，享有公民的政治权利；</w:t>
            </w:r>
          </w:p>
          <w:p w14:paraId="41A25DBF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2、拥护中国共产党的领导，热爱社会主义，遵守宪法和法律，品行端正，爱岗敬业，乐于奉献；</w:t>
            </w:r>
          </w:p>
          <w:p w14:paraId="6BA9A73C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3、具有正常履行职责的身体条件和心理素质；</w:t>
            </w:r>
          </w:p>
          <w:p w14:paraId="7A2B6F3D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4、要求年龄35周岁及以下，本科及以上，会计学、财务管理、金融学专业，需取得相应学历；</w:t>
            </w:r>
          </w:p>
          <w:p w14:paraId="152FCCE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5、具有相关工作经验优先考虑。</w:t>
            </w:r>
          </w:p>
        </w:tc>
        <w:tc>
          <w:tcPr>
            <w:tcW w:w="911" w:type="dxa"/>
            <w:vAlign w:val="center"/>
          </w:tcPr>
          <w:p w14:paraId="6A24110D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35AD9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6" w:hRule="atLeast"/>
        </w:trPr>
        <w:tc>
          <w:tcPr>
            <w:tcW w:w="858" w:type="dxa"/>
            <w:vMerge w:val="continue"/>
            <w:vAlign w:val="center"/>
          </w:tcPr>
          <w:p w14:paraId="622DB54F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7E570D5A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岗位15技术中心技术主管岗</w:t>
            </w:r>
          </w:p>
        </w:tc>
        <w:tc>
          <w:tcPr>
            <w:tcW w:w="830" w:type="dxa"/>
            <w:vAlign w:val="center"/>
          </w:tcPr>
          <w:p w14:paraId="11818E7E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vAlign w:val="center"/>
          </w:tcPr>
          <w:p w14:paraId="0EA92761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2988584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3A2AE39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6760E025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4、要求年龄45周岁及以下，本科及以上，应用化学、物理学、生物科学等相关专业，需取得相应学历；</w:t>
            </w:r>
          </w:p>
          <w:p w14:paraId="6EB72BAF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5、具有相关工作经验优先考虑。</w:t>
            </w:r>
          </w:p>
        </w:tc>
        <w:tc>
          <w:tcPr>
            <w:tcW w:w="911" w:type="dxa"/>
            <w:vAlign w:val="center"/>
          </w:tcPr>
          <w:p w14:paraId="03DF02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699B2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</w:trPr>
        <w:tc>
          <w:tcPr>
            <w:tcW w:w="858" w:type="dxa"/>
            <w:vMerge w:val="continue"/>
            <w:vAlign w:val="center"/>
          </w:tcPr>
          <w:p w14:paraId="4985465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14:paraId="37EF7B1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岗位16运营管理部办事员岗</w:t>
            </w:r>
          </w:p>
        </w:tc>
        <w:tc>
          <w:tcPr>
            <w:tcW w:w="830" w:type="dxa"/>
            <w:vAlign w:val="center"/>
          </w:tcPr>
          <w:p w14:paraId="05F40E9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vAlign w:val="center"/>
          </w:tcPr>
          <w:p w14:paraId="58158A1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1、具有中华人民共和国国籍，享有公民的政治权利；</w:t>
            </w:r>
          </w:p>
          <w:p w14:paraId="1FA7C785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2、拥护中国共产党的领导，热爱社会主义，遵守宪法和法律，品行端正，爱岗敬业，乐于奉献；</w:t>
            </w:r>
          </w:p>
          <w:p w14:paraId="1C6E9363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3、具有正常履行职责的身体条件和心理素质；</w:t>
            </w:r>
          </w:p>
          <w:p w14:paraId="0839A1DD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4、要求年龄30周岁及以下，本科及以上，环境工程、资源循环科学与工程、环境生态工程等相关专业，需取得相应学历；</w:t>
            </w:r>
          </w:p>
          <w:p w14:paraId="45B4DB13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5、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要求应届毕业生。</w:t>
            </w:r>
          </w:p>
        </w:tc>
        <w:tc>
          <w:tcPr>
            <w:tcW w:w="911" w:type="dxa"/>
            <w:vAlign w:val="center"/>
          </w:tcPr>
          <w:p w14:paraId="7201B0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47E81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1" w:hRule="atLeast"/>
        </w:trPr>
        <w:tc>
          <w:tcPr>
            <w:tcW w:w="858" w:type="dxa"/>
            <w:vMerge w:val="restart"/>
            <w:vAlign w:val="center"/>
          </w:tcPr>
          <w:p w14:paraId="01DBE28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1E0DDD0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盐城城兴投资开发有限公司</w:t>
            </w:r>
          </w:p>
          <w:p w14:paraId="71E158D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5BF0D10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4C5C059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盐城城兴投资开发有限公司</w:t>
            </w:r>
          </w:p>
          <w:p w14:paraId="5996A9C9"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4933578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岗位17投资发展部成本控制岗</w:t>
            </w:r>
          </w:p>
        </w:tc>
        <w:tc>
          <w:tcPr>
            <w:tcW w:w="830" w:type="dxa"/>
            <w:vAlign w:val="center"/>
          </w:tcPr>
          <w:p w14:paraId="0518ED46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2人</w:t>
            </w:r>
          </w:p>
        </w:tc>
        <w:tc>
          <w:tcPr>
            <w:tcW w:w="5245" w:type="dxa"/>
            <w:vAlign w:val="center"/>
          </w:tcPr>
          <w:p w14:paraId="71097C8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4A3BEEE2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01E8CD7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71BAF81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4、要求年龄35周岁及以下，本科及以上，会计学、会计与金融、财务会计与审计专业，需取得相应学历；</w:t>
            </w:r>
          </w:p>
          <w:p w14:paraId="079C68F7">
            <w:pPr>
              <w:widowControl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5、具有相关工作经验优先考虑。</w:t>
            </w:r>
          </w:p>
        </w:tc>
        <w:tc>
          <w:tcPr>
            <w:tcW w:w="911" w:type="dxa"/>
            <w:vAlign w:val="center"/>
          </w:tcPr>
          <w:p w14:paraId="39720E7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0FD48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858" w:type="dxa"/>
            <w:vMerge w:val="continue"/>
            <w:vAlign w:val="center"/>
          </w:tcPr>
          <w:p w14:paraId="51C9440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153D4DB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岗位18工程运营部运营岗</w:t>
            </w:r>
          </w:p>
        </w:tc>
        <w:tc>
          <w:tcPr>
            <w:tcW w:w="830" w:type="dxa"/>
            <w:vAlign w:val="center"/>
          </w:tcPr>
          <w:p w14:paraId="4748FF22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vAlign w:val="center"/>
          </w:tcPr>
          <w:p w14:paraId="29585AF1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4335760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06B8768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2F419E1A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4、要求年龄35周岁及以下，本科及以上，电气工程、电气工程及其自动化、电气工程与智能控制专业，需取得相应学历；</w:t>
            </w:r>
          </w:p>
          <w:p w14:paraId="74BDC01D">
            <w:pPr>
              <w:widowControl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5、具有相关工作经验优先考虑。</w:t>
            </w:r>
          </w:p>
        </w:tc>
        <w:tc>
          <w:tcPr>
            <w:tcW w:w="911" w:type="dxa"/>
            <w:vAlign w:val="center"/>
          </w:tcPr>
          <w:p w14:paraId="0B989E1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7DB4E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</w:trPr>
        <w:tc>
          <w:tcPr>
            <w:tcW w:w="858" w:type="dxa"/>
            <w:vMerge w:val="restart"/>
            <w:vAlign w:val="center"/>
          </w:tcPr>
          <w:p w14:paraId="5F2BC299"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78112BE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6F6210E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66A950D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盐城市清水绿岸净水集团有限公司</w:t>
            </w:r>
          </w:p>
          <w:p w14:paraId="5A7746A6"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0A35E99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岗位19办公室文秘岗</w:t>
            </w:r>
          </w:p>
        </w:tc>
        <w:tc>
          <w:tcPr>
            <w:tcW w:w="830" w:type="dxa"/>
            <w:vAlign w:val="center"/>
          </w:tcPr>
          <w:p w14:paraId="7F63CF8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vAlign w:val="center"/>
          </w:tcPr>
          <w:p w14:paraId="184C380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7D5B455A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26DACD3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48369BF5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4、要求年龄30周岁及以下，本科及以上，汉语言文学、汉语言、应用语言学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相关专业，需取得相应学历；</w:t>
            </w:r>
          </w:p>
          <w:p w14:paraId="4929D2FD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5、要求应届毕业生。</w:t>
            </w:r>
          </w:p>
        </w:tc>
        <w:tc>
          <w:tcPr>
            <w:tcW w:w="911" w:type="dxa"/>
            <w:vAlign w:val="center"/>
          </w:tcPr>
          <w:p w14:paraId="20323DF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36C1D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3" w:hRule="atLeast"/>
        </w:trPr>
        <w:tc>
          <w:tcPr>
            <w:tcW w:w="858" w:type="dxa"/>
            <w:vMerge w:val="continue"/>
            <w:vAlign w:val="center"/>
          </w:tcPr>
          <w:p w14:paraId="707A028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57B06AE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岗位20盐城市盐南净水有限公司工程岗</w:t>
            </w:r>
          </w:p>
        </w:tc>
        <w:tc>
          <w:tcPr>
            <w:tcW w:w="830" w:type="dxa"/>
            <w:vAlign w:val="center"/>
          </w:tcPr>
          <w:p w14:paraId="11E2C87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vAlign w:val="center"/>
          </w:tcPr>
          <w:p w14:paraId="362B409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0E9C3165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1C6B910A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2153AE8F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4、要求年龄30周岁及以下，本科及以上，环境工程、给排水科学与工程、环境科学与工程专业，需取得相应学历；</w:t>
            </w:r>
          </w:p>
          <w:p w14:paraId="2A97385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5、要求应届毕业生。</w:t>
            </w:r>
          </w:p>
        </w:tc>
        <w:tc>
          <w:tcPr>
            <w:tcW w:w="911" w:type="dxa"/>
            <w:vAlign w:val="center"/>
          </w:tcPr>
          <w:p w14:paraId="25345F9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6C8B9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8" w:hRule="atLeast"/>
        </w:trPr>
        <w:tc>
          <w:tcPr>
            <w:tcW w:w="858" w:type="dxa"/>
            <w:vMerge w:val="continue"/>
            <w:vAlign w:val="center"/>
          </w:tcPr>
          <w:p w14:paraId="2749E31A"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14:paraId="7A74264C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岗位21</w:t>
            </w:r>
          </w:p>
          <w:p w14:paraId="629FFD8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盐城市盐南净水有限公司机电岗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5DEEEB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shd w:val="clear" w:color="auto" w:fill="auto"/>
            <w:vAlign w:val="center"/>
          </w:tcPr>
          <w:p w14:paraId="7D19613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6DF1D5E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1C50EC55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01B9ED5A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周岁及以下，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及以上，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电气自动化、机械电子工程、智能控制技术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专业，需取得相应学历；</w:t>
            </w:r>
          </w:p>
          <w:p w14:paraId="68ACD3B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5、具有相关工作经验优先考虑。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7E682CB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4CF30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</w:trPr>
        <w:tc>
          <w:tcPr>
            <w:tcW w:w="858" w:type="dxa"/>
            <w:vAlign w:val="center"/>
          </w:tcPr>
          <w:p w14:paraId="6476C8E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盐城市集中建设管理有限公司</w:t>
            </w:r>
          </w:p>
        </w:tc>
        <w:tc>
          <w:tcPr>
            <w:tcW w:w="1136" w:type="dxa"/>
            <w:vAlign w:val="center"/>
          </w:tcPr>
          <w:p w14:paraId="3ED6EE7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岗位22工程管理五部造价岗</w:t>
            </w:r>
          </w:p>
        </w:tc>
        <w:tc>
          <w:tcPr>
            <w:tcW w:w="830" w:type="dxa"/>
            <w:vAlign w:val="center"/>
          </w:tcPr>
          <w:p w14:paraId="2F3F949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vAlign w:val="center"/>
          </w:tcPr>
          <w:p w14:paraId="6CAD949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5C822C12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1EEF3BA1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65E6F96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4、要求年龄30周岁及以下，本科及以上，工程造价、工程管理、工程造价管理专业，需取得相应学历；</w:t>
            </w:r>
          </w:p>
          <w:p w14:paraId="6646A79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5、要求应届毕业生。</w:t>
            </w:r>
          </w:p>
        </w:tc>
        <w:tc>
          <w:tcPr>
            <w:tcW w:w="911" w:type="dxa"/>
            <w:vAlign w:val="center"/>
          </w:tcPr>
          <w:p w14:paraId="3F6FB68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1C11D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6" w:hRule="atLeast"/>
        </w:trPr>
        <w:tc>
          <w:tcPr>
            <w:tcW w:w="858" w:type="dxa"/>
            <w:vMerge w:val="restart"/>
            <w:vAlign w:val="center"/>
          </w:tcPr>
          <w:p w14:paraId="2429D50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盐城城投地产集团有限公司</w:t>
            </w:r>
          </w:p>
        </w:tc>
        <w:tc>
          <w:tcPr>
            <w:tcW w:w="1136" w:type="dxa"/>
            <w:vAlign w:val="center"/>
          </w:tcPr>
          <w:p w14:paraId="7F05E4B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岗位23财务部财务岗</w:t>
            </w:r>
          </w:p>
        </w:tc>
        <w:tc>
          <w:tcPr>
            <w:tcW w:w="830" w:type="dxa"/>
            <w:vAlign w:val="center"/>
          </w:tcPr>
          <w:p w14:paraId="5664677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vAlign w:val="center"/>
          </w:tcPr>
          <w:p w14:paraId="794881DA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52ACF3F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268F871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603DAA4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5周岁及以下，本科及以上，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财务管理、财务会计与审计、会计学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专业，需取得相应学历；</w:t>
            </w:r>
          </w:p>
          <w:p w14:paraId="23E8F8CC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5、具有相关工作经验优先考虑。</w:t>
            </w:r>
          </w:p>
        </w:tc>
        <w:tc>
          <w:tcPr>
            <w:tcW w:w="911" w:type="dxa"/>
            <w:vAlign w:val="center"/>
          </w:tcPr>
          <w:p w14:paraId="68865EB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09B4A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</w:trPr>
        <w:tc>
          <w:tcPr>
            <w:tcW w:w="858" w:type="dxa"/>
            <w:vMerge w:val="continue"/>
            <w:vAlign w:val="center"/>
          </w:tcPr>
          <w:p w14:paraId="4B52A76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4E6239E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岗位24工程四部室内装修项目经理岗</w:t>
            </w:r>
          </w:p>
        </w:tc>
        <w:tc>
          <w:tcPr>
            <w:tcW w:w="830" w:type="dxa"/>
            <w:vAlign w:val="center"/>
          </w:tcPr>
          <w:p w14:paraId="1987A20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vAlign w:val="center"/>
          </w:tcPr>
          <w:p w14:paraId="4DAA78AD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291B834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117AB03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3816E683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4、要求年龄45周岁及以下，本科及以上，工业设计、艺术设计、艺术设计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学等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相关专业，需取得相应学历；</w:t>
            </w:r>
          </w:p>
          <w:p w14:paraId="179B425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5、具有5年及以上相关工作经验。</w:t>
            </w:r>
          </w:p>
        </w:tc>
        <w:tc>
          <w:tcPr>
            <w:tcW w:w="911" w:type="dxa"/>
            <w:vAlign w:val="center"/>
          </w:tcPr>
          <w:p w14:paraId="0C0C755E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119E1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</w:trPr>
        <w:tc>
          <w:tcPr>
            <w:tcW w:w="858" w:type="dxa"/>
            <w:vMerge w:val="restart"/>
            <w:vAlign w:val="center"/>
          </w:tcPr>
          <w:p w14:paraId="76AEAE2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318AB55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24A4A75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1F00982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6AEF4FF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5F43AA0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5B3E1F0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187C4C6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48DF9F0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600BF62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571F3C9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76D02B8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4608D07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73B597E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盐城市安居建设投资管理有限公司</w:t>
            </w:r>
          </w:p>
          <w:p w14:paraId="5347C03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4DC97E7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44185FB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5FD6CB5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36685BC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2391338C"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684A954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3347632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6E7DFBD8">
            <w:pP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  <w:p w14:paraId="26D4C7A1">
            <w:pPr>
              <w:rPr>
                <w:rFonts w:hint="eastAsia"/>
                <w:lang w:val="en-US" w:eastAsia="zh-CN"/>
              </w:rPr>
            </w:pPr>
          </w:p>
          <w:p w14:paraId="7356553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盐城市安居建设投资管理有限公司</w:t>
            </w:r>
          </w:p>
        </w:tc>
        <w:tc>
          <w:tcPr>
            <w:tcW w:w="1136" w:type="dxa"/>
            <w:vAlign w:val="center"/>
          </w:tcPr>
          <w:p w14:paraId="2271504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岗位25盐城城投商业运营管理有限公司招商投资岗</w:t>
            </w:r>
          </w:p>
        </w:tc>
        <w:tc>
          <w:tcPr>
            <w:tcW w:w="830" w:type="dxa"/>
            <w:vAlign w:val="center"/>
          </w:tcPr>
          <w:p w14:paraId="02E6128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2人</w:t>
            </w:r>
          </w:p>
        </w:tc>
        <w:tc>
          <w:tcPr>
            <w:tcW w:w="5245" w:type="dxa"/>
            <w:vAlign w:val="center"/>
          </w:tcPr>
          <w:p w14:paraId="371899C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2AB283B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74C2BAB5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42460DDC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4、要求年龄35周岁及以下，本科及以上，市场营销、企业管理、金融学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相关专业，需取得相应学历；</w:t>
            </w:r>
          </w:p>
          <w:p w14:paraId="587929F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5、具有相关工作经验优先考虑。</w:t>
            </w:r>
          </w:p>
        </w:tc>
        <w:tc>
          <w:tcPr>
            <w:tcW w:w="911" w:type="dxa"/>
            <w:vAlign w:val="center"/>
          </w:tcPr>
          <w:p w14:paraId="795B303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69197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</w:trPr>
        <w:tc>
          <w:tcPr>
            <w:tcW w:w="858" w:type="dxa"/>
            <w:vMerge w:val="continue"/>
            <w:vAlign w:val="center"/>
          </w:tcPr>
          <w:p w14:paraId="0578B0D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60DBA61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岗位26盐城城投商业运营管理有限公司品宣岗</w:t>
            </w:r>
          </w:p>
        </w:tc>
        <w:tc>
          <w:tcPr>
            <w:tcW w:w="830" w:type="dxa"/>
            <w:vAlign w:val="center"/>
          </w:tcPr>
          <w:p w14:paraId="6AE55EB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3人</w:t>
            </w:r>
          </w:p>
        </w:tc>
        <w:tc>
          <w:tcPr>
            <w:tcW w:w="5245" w:type="dxa"/>
            <w:vAlign w:val="center"/>
          </w:tcPr>
          <w:p w14:paraId="69DB9C5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6C7AD16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39BC7905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35DD82A1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4、要求年龄35周岁及以下，本科及以上，环境设计、产品设计、视觉传达设计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相关专业，需取得相应学历；</w:t>
            </w:r>
          </w:p>
          <w:p w14:paraId="79A2F7A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5、具有相关工作经验优先考虑。</w:t>
            </w:r>
          </w:p>
        </w:tc>
        <w:tc>
          <w:tcPr>
            <w:tcW w:w="911" w:type="dxa"/>
            <w:vAlign w:val="center"/>
          </w:tcPr>
          <w:p w14:paraId="33720FF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343EE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7" w:hRule="atLeast"/>
        </w:trPr>
        <w:tc>
          <w:tcPr>
            <w:tcW w:w="858" w:type="dxa"/>
            <w:vMerge w:val="continue"/>
            <w:vAlign w:val="center"/>
          </w:tcPr>
          <w:p w14:paraId="5B8B519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73276C9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岗位27盐城城投商业运营管理有限公司综合岗</w:t>
            </w:r>
          </w:p>
        </w:tc>
        <w:tc>
          <w:tcPr>
            <w:tcW w:w="830" w:type="dxa"/>
            <w:vAlign w:val="center"/>
          </w:tcPr>
          <w:p w14:paraId="03A2F242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vAlign w:val="center"/>
          </w:tcPr>
          <w:p w14:paraId="79BF249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011C57B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13DC49FD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469BA4AF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4、要求年龄35周岁及以下，本科及以上，思想政治教育、人力资源管理、教育学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相关专业，需取得相应学历；</w:t>
            </w:r>
          </w:p>
          <w:p w14:paraId="7CEEAA4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5、具有相关工作经验优先考虑。</w:t>
            </w:r>
          </w:p>
        </w:tc>
        <w:tc>
          <w:tcPr>
            <w:tcW w:w="911" w:type="dxa"/>
            <w:vAlign w:val="center"/>
          </w:tcPr>
          <w:p w14:paraId="7897AB9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2A74E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8" w:hRule="atLeast"/>
        </w:trPr>
        <w:tc>
          <w:tcPr>
            <w:tcW w:w="858" w:type="dxa"/>
            <w:vMerge w:val="continue"/>
            <w:vAlign w:val="center"/>
          </w:tcPr>
          <w:p w14:paraId="0DE4990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5FCBC3B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岗位28盐城城投商业运营管理有限公司行政岗</w:t>
            </w:r>
          </w:p>
        </w:tc>
        <w:tc>
          <w:tcPr>
            <w:tcW w:w="830" w:type="dxa"/>
            <w:vAlign w:val="center"/>
          </w:tcPr>
          <w:p w14:paraId="463523B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vAlign w:val="center"/>
          </w:tcPr>
          <w:p w14:paraId="2FA76E6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28A46BA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6E39EE2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2BA0258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4、要求年龄30周岁及以下，本科及以上，经济与行政管理、行政管理、行政管理学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相关专业，需取得相应学历；</w:t>
            </w:r>
          </w:p>
          <w:p w14:paraId="031020BD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5、要求应届毕业生。</w:t>
            </w:r>
          </w:p>
        </w:tc>
        <w:tc>
          <w:tcPr>
            <w:tcW w:w="911" w:type="dxa"/>
            <w:vAlign w:val="center"/>
          </w:tcPr>
          <w:p w14:paraId="4B505EE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7C407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8" w:hRule="atLeast"/>
        </w:trPr>
        <w:tc>
          <w:tcPr>
            <w:tcW w:w="858" w:type="dxa"/>
            <w:vMerge w:val="continue"/>
            <w:vAlign w:val="center"/>
          </w:tcPr>
          <w:p w14:paraId="2607B17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79CFE6F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岗位29盐城城投商业运营管理有限公司设计岗</w:t>
            </w:r>
          </w:p>
        </w:tc>
        <w:tc>
          <w:tcPr>
            <w:tcW w:w="830" w:type="dxa"/>
            <w:vAlign w:val="center"/>
          </w:tcPr>
          <w:p w14:paraId="6EC30D1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2人</w:t>
            </w:r>
          </w:p>
        </w:tc>
        <w:tc>
          <w:tcPr>
            <w:tcW w:w="5245" w:type="dxa"/>
            <w:vAlign w:val="center"/>
          </w:tcPr>
          <w:p w14:paraId="1F40D11D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6C12E18A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5BF9B33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184C5F0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周岁及以下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及以上，艺术设计、展示艺术设计、设计学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相关专业，需取得相应学历；</w:t>
            </w:r>
          </w:p>
          <w:p w14:paraId="64E7EEE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5、具有相关工作经验优先考虑。</w:t>
            </w:r>
          </w:p>
        </w:tc>
        <w:tc>
          <w:tcPr>
            <w:tcW w:w="911" w:type="dxa"/>
            <w:vAlign w:val="center"/>
          </w:tcPr>
          <w:p w14:paraId="083327D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405A9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4" w:hRule="atLeast"/>
        </w:trPr>
        <w:tc>
          <w:tcPr>
            <w:tcW w:w="858" w:type="dxa"/>
            <w:shd w:val="clear" w:color="auto" w:fill="auto"/>
            <w:vAlign w:val="center"/>
          </w:tcPr>
          <w:p w14:paraId="2FA1E3C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盐城城投市政建设集团有限公司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48606BA9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岗位30</w:t>
            </w:r>
          </w:p>
          <w:p w14:paraId="3532A8B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盐城市市政设施建设有限公司现场管理员岗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656606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1人</w:t>
            </w:r>
          </w:p>
        </w:tc>
        <w:tc>
          <w:tcPr>
            <w:tcW w:w="5245" w:type="dxa"/>
            <w:shd w:val="clear" w:color="auto" w:fill="auto"/>
            <w:vAlign w:val="center"/>
          </w:tcPr>
          <w:p w14:paraId="3D0C74D2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1、具有中华人民共和国国籍，享有公民的政治权利；</w:t>
            </w:r>
          </w:p>
          <w:p w14:paraId="6EF1180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2、拥护中国共产党的领导，热爱社会主义，遵守宪法和法律，品行端正，爱岗敬业，乐于奉献；</w:t>
            </w:r>
          </w:p>
          <w:p w14:paraId="65A61ACC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3、具有正常履行职责的身体条件和心理素质；</w:t>
            </w:r>
          </w:p>
          <w:p w14:paraId="7DF4AC7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4、要求年龄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5周岁及以下，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及以上，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土木工程、市政工程、建筑工程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专业，需取得相应学历；</w:t>
            </w:r>
          </w:p>
          <w:p w14:paraId="005C234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5、具有相关工作经验优先考虑。</w:t>
            </w:r>
          </w:p>
        </w:tc>
        <w:tc>
          <w:tcPr>
            <w:tcW w:w="911" w:type="dxa"/>
            <w:vAlign w:val="center"/>
          </w:tcPr>
          <w:p w14:paraId="1AADD1DF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167B1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8" w:hRule="atLeast"/>
        </w:trPr>
        <w:tc>
          <w:tcPr>
            <w:tcW w:w="858" w:type="dxa"/>
            <w:vAlign w:val="center"/>
          </w:tcPr>
          <w:p w14:paraId="5DA23DF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盐城市清水绿岸净水集团有限公司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6328F0F7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岗位31</w:t>
            </w:r>
          </w:p>
          <w:p w14:paraId="085DE56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盐城市盐都区净水有限公司运营岗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6459D5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1人</w:t>
            </w:r>
          </w:p>
        </w:tc>
        <w:tc>
          <w:tcPr>
            <w:tcW w:w="5245" w:type="dxa"/>
            <w:shd w:val="clear" w:color="auto" w:fill="auto"/>
            <w:vAlign w:val="center"/>
          </w:tcPr>
          <w:p w14:paraId="5F2891C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1、具有中华人民共和国国籍，享有公民的政治权利；</w:t>
            </w:r>
          </w:p>
          <w:p w14:paraId="6A1632F2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2、拥护中国共产党的领导，热爱社会主义，遵守宪法和法律，品行端正，爱岗敬业，乐于奉献；</w:t>
            </w:r>
          </w:p>
          <w:p w14:paraId="4AEA664A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3、具有正常履行职责的身体条件和心理素质；</w:t>
            </w:r>
          </w:p>
          <w:p w14:paraId="2847CE41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4、要求年龄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5周岁及以下，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及以上，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工程管理、市政工程、给排水工程等相关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专业，需取得相应学历；</w:t>
            </w:r>
          </w:p>
          <w:p w14:paraId="0E0C3A58">
            <w:pPr>
              <w:widowControl/>
              <w:jc w:val="lef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5、具有相关工作经验优先考虑。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30EF1C1A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6F893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5" w:hRule="atLeast"/>
        </w:trPr>
        <w:tc>
          <w:tcPr>
            <w:tcW w:w="858" w:type="dxa"/>
            <w:vMerge w:val="restart"/>
            <w:vAlign w:val="center"/>
          </w:tcPr>
          <w:p w14:paraId="5896474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  <w:p w14:paraId="38D0E24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盐城城投地产集团有限公司</w:t>
            </w:r>
          </w:p>
          <w:p w14:paraId="46EE381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  <w:p w14:paraId="49A832C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  <w:p w14:paraId="234C1F5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  <w:p w14:paraId="07BBD13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盐城城投地产集团有限公司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5BDB429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岗位32工程四部室内装修安装岗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F8B4D3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1人</w:t>
            </w:r>
          </w:p>
        </w:tc>
        <w:tc>
          <w:tcPr>
            <w:tcW w:w="5245" w:type="dxa"/>
            <w:shd w:val="clear" w:color="auto" w:fill="auto"/>
            <w:vAlign w:val="center"/>
          </w:tcPr>
          <w:p w14:paraId="59A0DB6F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1、具有中华人民共和国国籍，享有公民的政治权利；</w:t>
            </w:r>
          </w:p>
          <w:p w14:paraId="0D30002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2、拥护中国共产党的领导，热爱社会主义，遵守宪法和法律，品行端正，爱岗敬业，乐于奉献；</w:t>
            </w:r>
          </w:p>
          <w:p w14:paraId="5469C24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3、具有正常履行职责的身体条件和心理素质；</w:t>
            </w:r>
          </w:p>
          <w:p w14:paraId="5D9B579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4、要求年龄35周岁及以下，本科及以上，建筑学、建筑装饰工程、消防工程等相关专业，需取得相应学历；</w:t>
            </w:r>
          </w:p>
          <w:p w14:paraId="6026F7F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5、具有相关工作经验优先考虑。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5A5F2BE1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0C532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3" w:hRule="atLeast"/>
        </w:trPr>
        <w:tc>
          <w:tcPr>
            <w:tcW w:w="858" w:type="dxa"/>
            <w:vMerge w:val="continue"/>
            <w:vAlign w:val="center"/>
          </w:tcPr>
          <w:p w14:paraId="530FF7C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14:paraId="349FE25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岗位33工程四部室内装修设计岗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42817A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1人</w:t>
            </w:r>
          </w:p>
        </w:tc>
        <w:tc>
          <w:tcPr>
            <w:tcW w:w="5245" w:type="dxa"/>
            <w:shd w:val="clear" w:color="auto" w:fill="auto"/>
            <w:vAlign w:val="center"/>
          </w:tcPr>
          <w:p w14:paraId="4209B32C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1、具有中华人民共和国国籍，享有公民的政治权利；</w:t>
            </w:r>
          </w:p>
          <w:p w14:paraId="21382573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2、拥护中国共产党的领导，热爱社会主义，遵守宪法和法律，品行端正，爱岗敬业，乐于奉献；</w:t>
            </w:r>
          </w:p>
          <w:p w14:paraId="4B481B1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3、具有正常履行职责的身体条件和心理素质；</w:t>
            </w:r>
          </w:p>
          <w:p w14:paraId="22B797D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4、要求年龄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周岁及以下，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及以上，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环境设计、环境艺术设计、艺术设计等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相关专业，需取得相应学历；</w:t>
            </w:r>
          </w:p>
          <w:p w14:paraId="5975EF95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5、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具有相关工作经验优先考虑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。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02F24ECD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43B33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0" w:hRule="atLeast"/>
        </w:trPr>
        <w:tc>
          <w:tcPr>
            <w:tcW w:w="858" w:type="dxa"/>
            <w:vMerge w:val="restart"/>
            <w:vAlign w:val="center"/>
          </w:tcPr>
          <w:p w14:paraId="467527D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盐城市现代城市服务集团有限公司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4E4C4BD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岗位34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盐城市保安服务有限公司保安员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CD1A82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20人</w:t>
            </w:r>
          </w:p>
        </w:tc>
        <w:tc>
          <w:tcPr>
            <w:tcW w:w="5245" w:type="dxa"/>
            <w:shd w:val="clear" w:color="auto" w:fill="auto"/>
            <w:vAlign w:val="center"/>
          </w:tcPr>
          <w:p w14:paraId="2094E0A9">
            <w:pPr>
              <w:pStyle w:val="5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0CAC7ED5">
            <w:pPr>
              <w:pStyle w:val="5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30C8A3B3">
            <w:pPr>
              <w:pStyle w:val="5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4E768AEF">
            <w:pPr>
              <w:pStyle w:val="5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男性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年龄45周岁及以下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女性年龄35周岁及以下，高中及以上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需取得相应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学历，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专业不限，条件优秀可适当放宽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；</w:t>
            </w:r>
          </w:p>
          <w:p w14:paraId="31E0A2A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5、具备简单的电脑办公技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身体健康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五官端正，无不良征信记录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退伍军人、持有保安员证者优先。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6DB71BBF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301E1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0" w:hRule="atLeast"/>
        </w:trPr>
        <w:tc>
          <w:tcPr>
            <w:tcW w:w="858" w:type="dxa"/>
            <w:vMerge w:val="continue"/>
            <w:vAlign w:val="center"/>
          </w:tcPr>
          <w:p w14:paraId="2A8C2E5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14:paraId="1A5FCF9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岗位35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家政公司家政岗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A353E8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5人</w:t>
            </w:r>
          </w:p>
        </w:tc>
        <w:tc>
          <w:tcPr>
            <w:tcW w:w="5245" w:type="dxa"/>
            <w:shd w:val="clear" w:color="auto" w:fill="auto"/>
            <w:vAlign w:val="center"/>
          </w:tcPr>
          <w:p w14:paraId="1316EBBA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32B76C65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5E1F440A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563A51B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45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周岁及以下，高中及以上，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专业不限，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需取得相应学历；</w:t>
            </w:r>
          </w:p>
          <w:p w14:paraId="37C684F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5、具备产褥护理、幼儿教育、病患护理、清洁维修、烹饪膳食、衣物收纳等岗位相关专业知识与技能，经验丰富、能力优秀者年龄可适当放宽。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7FE0686B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15233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5" w:hRule="atLeast"/>
        </w:trPr>
        <w:tc>
          <w:tcPr>
            <w:tcW w:w="858" w:type="dxa"/>
            <w:vMerge w:val="continue"/>
            <w:vAlign w:val="center"/>
          </w:tcPr>
          <w:p w14:paraId="1A0F63D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14:paraId="752E82A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岗位36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盐城金服科技有限公司操作工岗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6519D7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6人</w:t>
            </w:r>
          </w:p>
        </w:tc>
        <w:tc>
          <w:tcPr>
            <w:tcW w:w="5245" w:type="dxa"/>
            <w:shd w:val="clear" w:color="auto" w:fill="auto"/>
            <w:vAlign w:val="center"/>
          </w:tcPr>
          <w:p w14:paraId="453DC33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14DDAC4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1075A83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3147638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周岁及以下，高中及以上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需取得相应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学历，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专业不限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；</w:t>
            </w:r>
          </w:p>
          <w:p w14:paraId="4A644945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具备简单的电脑办公技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能接受早、晚两班制工作，能适应加班调休等工作需要，有相关工作经验者优先（清分、开箱卡把岗位持有反假证优先）。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55D90994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5AD56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3" w:hRule="atLeast"/>
        </w:trPr>
        <w:tc>
          <w:tcPr>
            <w:tcW w:w="858" w:type="dxa"/>
            <w:vMerge w:val="restart"/>
            <w:vAlign w:val="center"/>
          </w:tcPr>
          <w:p w14:paraId="7165373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盐城市现代城市服务集团有限公司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43A3044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岗位37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盐城市智联档案管理有限公司库房管理员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95B125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shd w:val="clear" w:color="auto" w:fill="auto"/>
            <w:vAlign w:val="center"/>
          </w:tcPr>
          <w:p w14:paraId="79E40A2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01D8FDFF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723AB1A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0DC4C7D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周岁及以下，大专及以上，专业不限，需取得相应学历；</w:t>
            </w:r>
          </w:p>
          <w:p w14:paraId="214EEB7F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5、具有相关工作经验优先考虑。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4DA04F8C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0CB28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3" w:hRule="atLeast"/>
        </w:trPr>
        <w:tc>
          <w:tcPr>
            <w:tcW w:w="858" w:type="dxa"/>
            <w:vMerge w:val="continue"/>
            <w:vAlign w:val="center"/>
          </w:tcPr>
          <w:p w14:paraId="64ACB6B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14:paraId="435BE5D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岗位38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盐城市智联档案管理有限公司档案整理员岗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6E7AA6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1人</w:t>
            </w:r>
          </w:p>
        </w:tc>
        <w:tc>
          <w:tcPr>
            <w:tcW w:w="5245" w:type="dxa"/>
            <w:shd w:val="clear" w:color="auto" w:fill="auto"/>
            <w:vAlign w:val="center"/>
          </w:tcPr>
          <w:p w14:paraId="2EDF6A0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1、具有中华人民共和国国籍，享有公民的政治权利；</w:t>
            </w:r>
          </w:p>
          <w:p w14:paraId="19271B9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2、拥护中国共产党的领导，热爱社会主义，遵守宪法和法律，品行端正，爱岗敬业，乐于奉献；</w:t>
            </w:r>
          </w:p>
          <w:p w14:paraId="2C65F2AD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3、具有正常履行职责的身体条件和心理素质；</w:t>
            </w:r>
          </w:p>
          <w:p w14:paraId="2A1ECD2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4、要求年龄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5周岁及以下，大专及以上，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专业不限，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需取得相应学历；</w:t>
            </w:r>
          </w:p>
          <w:p w14:paraId="282D313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5、具有相关工作经验优先考虑。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2D51EE62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58DAD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994" w:type="dxa"/>
            <w:gridSpan w:val="2"/>
            <w:vAlign w:val="center"/>
          </w:tcPr>
          <w:p w14:paraId="0A92C9D9">
            <w:pPr>
              <w:widowControl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82D517B">
            <w:pPr>
              <w:widowControl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77人</w:t>
            </w:r>
          </w:p>
        </w:tc>
        <w:tc>
          <w:tcPr>
            <w:tcW w:w="5245" w:type="dxa"/>
            <w:shd w:val="clear" w:color="auto" w:fill="auto"/>
            <w:vAlign w:val="center"/>
          </w:tcPr>
          <w:p w14:paraId="1230CC4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1" w:type="dxa"/>
            <w:shd w:val="clear" w:color="auto" w:fill="auto"/>
            <w:vAlign w:val="center"/>
          </w:tcPr>
          <w:p w14:paraId="72E74B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</w:tr>
    </w:tbl>
    <w:p w14:paraId="644763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C7946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04A5A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FC927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5D08B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50725A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172FE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58BFF9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65F0A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57F3EF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2C132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4CF4C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B356C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30831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18CCB32">
      <w:pPr>
        <w:pStyle w:val="2"/>
        <w:numPr>
          <w:ilvl w:val="1"/>
          <w:numId w:val="0"/>
        </w:numPr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38629B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8C57D3">
                          <w:pPr>
                            <w:pStyle w:val="6"/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8C57D3">
                    <w:pPr>
                      <w:pStyle w:val="6"/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5C6897"/>
    <w:multiLevelType w:val="multilevel"/>
    <w:tmpl w:val="1A5C6897"/>
    <w:lvl w:ilvl="0" w:tentative="0">
      <w:start w:val="1"/>
      <w:numFmt w:val="decimal"/>
      <w:lvlText w:val="%1"/>
      <w:lvlJc w:val="left"/>
      <w:pPr>
        <w:ind w:left="432" w:hanging="432"/>
      </w:pPr>
    </w:lvl>
    <w:lvl w:ilvl="1" w:tentative="0">
      <w:start w:val="1"/>
      <w:numFmt w:val="decimal"/>
      <w:pStyle w:val="2"/>
      <w:lvlText w:val="%1.%2"/>
      <w:lvlJc w:val="left"/>
      <w:pPr>
        <w:ind w:left="859" w:hanging="576"/>
      </w:pPr>
    </w:lvl>
    <w:lvl w:ilvl="2" w:tentative="0">
      <w:start w:val="1"/>
      <w:numFmt w:val="decimal"/>
      <w:lvlText w:val="%1.%2.%3"/>
      <w:lvlJc w:val="left"/>
      <w:pPr>
        <w:ind w:left="720" w:hanging="720"/>
      </w:pPr>
    </w:lvl>
    <w:lvl w:ilvl="3" w:tentative="0">
      <w:start w:val="1"/>
      <w:numFmt w:val="decimal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kNGEzOTY1Y2EyYTY1YzM2ZGI0ZjA5ZGUyM2Y1Y2IifQ=="/>
  </w:docVars>
  <w:rsids>
    <w:rsidRoot w:val="4C4D733B"/>
    <w:rsid w:val="000914B0"/>
    <w:rsid w:val="004672B9"/>
    <w:rsid w:val="0067722F"/>
    <w:rsid w:val="008428C5"/>
    <w:rsid w:val="00C33153"/>
    <w:rsid w:val="00FE327C"/>
    <w:rsid w:val="00FF2142"/>
    <w:rsid w:val="011078C7"/>
    <w:rsid w:val="0159126E"/>
    <w:rsid w:val="01D542D8"/>
    <w:rsid w:val="024A0BB7"/>
    <w:rsid w:val="025A529E"/>
    <w:rsid w:val="02936A01"/>
    <w:rsid w:val="02FF72D4"/>
    <w:rsid w:val="0341020B"/>
    <w:rsid w:val="034F39AA"/>
    <w:rsid w:val="03F434D0"/>
    <w:rsid w:val="04891E6A"/>
    <w:rsid w:val="04A42800"/>
    <w:rsid w:val="05107E95"/>
    <w:rsid w:val="05263B5D"/>
    <w:rsid w:val="05656433"/>
    <w:rsid w:val="05697783"/>
    <w:rsid w:val="05A2496A"/>
    <w:rsid w:val="05E92D93"/>
    <w:rsid w:val="05FA053D"/>
    <w:rsid w:val="060A2B37"/>
    <w:rsid w:val="062F259D"/>
    <w:rsid w:val="065169B7"/>
    <w:rsid w:val="067B57E2"/>
    <w:rsid w:val="06E85964"/>
    <w:rsid w:val="07822288"/>
    <w:rsid w:val="07837492"/>
    <w:rsid w:val="07B52DF8"/>
    <w:rsid w:val="07B62F76"/>
    <w:rsid w:val="081D476C"/>
    <w:rsid w:val="088E5CA1"/>
    <w:rsid w:val="08A234FA"/>
    <w:rsid w:val="08B82D1E"/>
    <w:rsid w:val="08DD18E5"/>
    <w:rsid w:val="08FF6A09"/>
    <w:rsid w:val="09652EA6"/>
    <w:rsid w:val="09871869"/>
    <w:rsid w:val="09A92667"/>
    <w:rsid w:val="09D05E45"/>
    <w:rsid w:val="09F064E7"/>
    <w:rsid w:val="0A0B50CF"/>
    <w:rsid w:val="0A412E7F"/>
    <w:rsid w:val="0AA417AC"/>
    <w:rsid w:val="0AC41685"/>
    <w:rsid w:val="0AC46B09"/>
    <w:rsid w:val="0AD804F8"/>
    <w:rsid w:val="0AF613E4"/>
    <w:rsid w:val="0B026EC9"/>
    <w:rsid w:val="0B3A2110"/>
    <w:rsid w:val="0B3B0BE8"/>
    <w:rsid w:val="0B3B6959"/>
    <w:rsid w:val="0B4E7969"/>
    <w:rsid w:val="0B7D1FFD"/>
    <w:rsid w:val="0B81389B"/>
    <w:rsid w:val="0B9C6927"/>
    <w:rsid w:val="0C5C1C12"/>
    <w:rsid w:val="0CA912C6"/>
    <w:rsid w:val="0D540CBB"/>
    <w:rsid w:val="0DC40E67"/>
    <w:rsid w:val="0DF77E44"/>
    <w:rsid w:val="0DFC36AD"/>
    <w:rsid w:val="0E385553"/>
    <w:rsid w:val="0E4312DC"/>
    <w:rsid w:val="0E602389"/>
    <w:rsid w:val="0EA138AE"/>
    <w:rsid w:val="0EAD7B7A"/>
    <w:rsid w:val="0EEA62AA"/>
    <w:rsid w:val="0F2729AB"/>
    <w:rsid w:val="0F652969"/>
    <w:rsid w:val="0F7246B2"/>
    <w:rsid w:val="0FAE09D7"/>
    <w:rsid w:val="0FC30926"/>
    <w:rsid w:val="10086A42"/>
    <w:rsid w:val="10224A3F"/>
    <w:rsid w:val="10806817"/>
    <w:rsid w:val="10853E2D"/>
    <w:rsid w:val="120D2FA2"/>
    <w:rsid w:val="12237D14"/>
    <w:rsid w:val="122D652B"/>
    <w:rsid w:val="127B54E8"/>
    <w:rsid w:val="12D56894"/>
    <w:rsid w:val="130F3E82"/>
    <w:rsid w:val="135E2714"/>
    <w:rsid w:val="13DA623E"/>
    <w:rsid w:val="14261483"/>
    <w:rsid w:val="14264FE0"/>
    <w:rsid w:val="146E5D7A"/>
    <w:rsid w:val="146F2E2A"/>
    <w:rsid w:val="149B50B8"/>
    <w:rsid w:val="14C34F24"/>
    <w:rsid w:val="152359C3"/>
    <w:rsid w:val="153F62C9"/>
    <w:rsid w:val="1545402B"/>
    <w:rsid w:val="15681628"/>
    <w:rsid w:val="15885B62"/>
    <w:rsid w:val="15900F81"/>
    <w:rsid w:val="160550C9"/>
    <w:rsid w:val="160B0BF1"/>
    <w:rsid w:val="16110D89"/>
    <w:rsid w:val="162639BD"/>
    <w:rsid w:val="165322D8"/>
    <w:rsid w:val="16D8458B"/>
    <w:rsid w:val="17115023"/>
    <w:rsid w:val="17257F04"/>
    <w:rsid w:val="1727377E"/>
    <w:rsid w:val="174B2FAF"/>
    <w:rsid w:val="17BD3EAD"/>
    <w:rsid w:val="17D1346A"/>
    <w:rsid w:val="17FB68D0"/>
    <w:rsid w:val="18200EA6"/>
    <w:rsid w:val="182E4DAB"/>
    <w:rsid w:val="18680F16"/>
    <w:rsid w:val="188D3E14"/>
    <w:rsid w:val="1941466A"/>
    <w:rsid w:val="199A7C8D"/>
    <w:rsid w:val="19EF2E72"/>
    <w:rsid w:val="1A134258"/>
    <w:rsid w:val="1A277D03"/>
    <w:rsid w:val="1A2F6BB8"/>
    <w:rsid w:val="1A581F0B"/>
    <w:rsid w:val="1A5D3725"/>
    <w:rsid w:val="1B0E67CD"/>
    <w:rsid w:val="1BD06D0C"/>
    <w:rsid w:val="1CB810E7"/>
    <w:rsid w:val="1D28001A"/>
    <w:rsid w:val="1D6F14F6"/>
    <w:rsid w:val="1DAB6465"/>
    <w:rsid w:val="1DD7559C"/>
    <w:rsid w:val="1DE026A3"/>
    <w:rsid w:val="1DEF6D8A"/>
    <w:rsid w:val="1EE47F71"/>
    <w:rsid w:val="1EFD7285"/>
    <w:rsid w:val="1F142C31"/>
    <w:rsid w:val="1F364065"/>
    <w:rsid w:val="1F426F9E"/>
    <w:rsid w:val="1F59095F"/>
    <w:rsid w:val="1F754C63"/>
    <w:rsid w:val="1F9A4AD4"/>
    <w:rsid w:val="1FAD0CAB"/>
    <w:rsid w:val="1FDC50EC"/>
    <w:rsid w:val="206E37B8"/>
    <w:rsid w:val="20765541"/>
    <w:rsid w:val="20961B3D"/>
    <w:rsid w:val="20A35C0A"/>
    <w:rsid w:val="20A43E5C"/>
    <w:rsid w:val="20D67D8D"/>
    <w:rsid w:val="21374CD0"/>
    <w:rsid w:val="21F20BF7"/>
    <w:rsid w:val="22252D7A"/>
    <w:rsid w:val="222A54E2"/>
    <w:rsid w:val="22B83BEE"/>
    <w:rsid w:val="22C1711C"/>
    <w:rsid w:val="2332121F"/>
    <w:rsid w:val="238735C1"/>
    <w:rsid w:val="239D72D0"/>
    <w:rsid w:val="23C8541B"/>
    <w:rsid w:val="23CC4CE6"/>
    <w:rsid w:val="24165CCA"/>
    <w:rsid w:val="24357D36"/>
    <w:rsid w:val="245D6530"/>
    <w:rsid w:val="24816262"/>
    <w:rsid w:val="249855B6"/>
    <w:rsid w:val="24B410D0"/>
    <w:rsid w:val="24B623B0"/>
    <w:rsid w:val="25141974"/>
    <w:rsid w:val="255045B2"/>
    <w:rsid w:val="25C64874"/>
    <w:rsid w:val="25FB2107"/>
    <w:rsid w:val="26084E8D"/>
    <w:rsid w:val="262666CE"/>
    <w:rsid w:val="26284E95"/>
    <w:rsid w:val="26306192"/>
    <w:rsid w:val="26751DF6"/>
    <w:rsid w:val="26AF5E1F"/>
    <w:rsid w:val="26C62652"/>
    <w:rsid w:val="26F251F5"/>
    <w:rsid w:val="27055676"/>
    <w:rsid w:val="27223D2C"/>
    <w:rsid w:val="27641E15"/>
    <w:rsid w:val="27AC1848"/>
    <w:rsid w:val="27C93064"/>
    <w:rsid w:val="284405B8"/>
    <w:rsid w:val="28A6600A"/>
    <w:rsid w:val="28B210E0"/>
    <w:rsid w:val="28B4080C"/>
    <w:rsid w:val="28B9421C"/>
    <w:rsid w:val="28D21782"/>
    <w:rsid w:val="28FE4325"/>
    <w:rsid w:val="290F378F"/>
    <w:rsid w:val="293B3E77"/>
    <w:rsid w:val="294A1318"/>
    <w:rsid w:val="29D1338E"/>
    <w:rsid w:val="29E17ECF"/>
    <w:rsid w:val="2A004FDC"/>
    <w:rsid w:val="2A552EB6"/>
    <w:rsid w:val="2AFC6642"/>
    <w:rsid w:val="2B141F3C"/>
    <w:rsid w:val="2BA411B4"/>
    <w:rsid w:val="2BDD46C6"/>
    <w:rsid w:val="2C1300E8"/>
    <w:rsid w:val="2C37319A"/>
    <w:rsid w:val="2C7F752B"/>
    <w:rsid w:val="2C9E3E55"/>
    <w:rsid w:val="2CC52159"/>
    <w:rsid w:val="2CFE72A6"/>
    <w:rsid w:val="2D202ABC"/>
    <w:rsid w:val="2E792C89"/>
    <w:rsid w:val="2E9A689E"/>
    <w:rsid w:val="2F2148C9"/>
    <w:rsid w:val="2F5B602D"/>
    <w:rsid w:val="2F860BD0"/>
    <w:rsid w:val="2F923A19"/>
    <w:rsid w:val="2FDB2CCA"/>
    <w:rsid w:val="30105400"/>
    <w:rsid w:val="30716D5E"/>
    <w:rsid w:val="30B005FB"/>
    <w:rsid w:val="315C7E3B"/>
    <w:rsid w:val="31757D2D"/>
    <w:rsid w:val="319C292D"/>
    <w:rsid w:val="32902604"/>
    <w:rsid w:val="32CC2D9E"/>
    <w:rsid w:val="3307027A"/>
    <w:rsid w:val="334E5EA9"/>
    <w:rsid w:val="339E0BDF"/>
    <w:rsid w:val="33A15FD9"/>
    <w:rsid w:val="33AD1578"/>
    <w:rsid w:val="34264730"/>
    <w:rsid w:val="343155AF"/>
    <w:rsid w:val="34B72A98"/>
    <w:rsid w:val="34BD32F1"/>
    <w:rsid w:val="34CC52D7"/>
    <w:rsid w:val="34EC7728"/>
    <w:rsid w:val="35584DBD"/>
    <w:rsid w:val="356A2329"/>
    <w:rsid w:val="356E638F"/>
    <w:rsid w:val="3574692B"/>
    <w:rsid w:val="3578720D"/>
    <w:rsid w:val="35CD1307"/>
    <w:rsid w:val="35E6061B"/>
    <w:rsid w:val="36073127"/>
    <w:rsid w:val="361C5DEB"/>
    <w:rsid w:val="368A369C"/>
    <w:rsid w:val="369736C3"/>
    <w:rsid w:val="36CC5A63"/>
    <w:rsid w:val="376E2676"/>
    <w:rsid w:val="37C404E8"/>
    <w:rsid w:val="37D03331"/>
    <w:rsid w:val="38125FC0"/>
    <w:rsid w:val="38593326"/>
    <w:rsid w:val="385A485D"/>
    <w:rsid w:val="38602906"/>
    <w:rsid w:val="38616FD6"/>
    <w:rsid w:val="39186D3D"/>
    <w:rsid w:val="397D6C83"/>
    <w:rsid w:val="39BF18AF"/>
    <w:rsid w:val="39C90037"/>
    <w:rsid w:val="3A06303A"/>
    <w:rsid w:val="3A0E013D"/>
    <w:rsid w:val="3A451DB4"/>
    <w:rsid w:val="3AA12D62"/>
    <w:rsid w:val="3AF70BD4"/>
    <w:rsid w:val="3AF9494C"/>
    <w:rsid w:val="3B3B4F65"/>
    <w:rsid w:val="3B521418"/>
    <w:rsid w:val="3B6F4C0F"/>
    <w:rsid w:val="3B7D732B"/>
    <w:rsid w:val="3B893F22"/>
    <w:rsid w:val="3BA8780D"/>
    <w:rsid w:val="3BCB411B"/>
    <w:rsid w:val="3BFA4204"/>
    <w:rsid w:val="3C096E11"/>
    <w:rsid w:val="3C0C258F"/>
    <w:rsid w:val="3C225705"/>
    <w:rsid w:val="3CBD403C"/>
    <w:rsid w:val="3D324146"/>
    <w:rsid w:val="3D385C00"/>
    <w:rsid w:val="3D785FFC"/>
    <w:rsid w:val="3D8647AB"/>
    <w:rsid w:val="3E23240C"/>
    <w:rsid w:val="3E726EF0"/>
    <w:rsid w:val="3E7A154E"/>
    <w:rsid w:val="3F0A50F5"/>
    <w:rsid w:val="3F0A537A"/>
    <w:rsid w:val="3FAE21A9"/>
    <w:rsid w:val="3FC90D91"/>
    <w:rsid w:val="405E58F3"/>
    <w:rsid w:val="409C2F01"/>
    <w:rsid w:val="40AF61D9"/>
    <w:rsid w:val="41322966"/>
    <w:rsid w:val="41432242"/>
    <w:rsid w:val="41756B51"/>
    <w:rsid w:val="41DB1250"/>
    <w:rsid w:val="423419EE"/>
    <w:rsid w:val="427E5C8F"/>
    <w:rsid w:val="42A020C6"/>
    <w:rsid w:val="43100A85"/>
    <w:rsid w:val="43505326"/>
    <w:rsid w:val="44000AFA"/>
    <w:rsid w:val="449776B0"/>
    <w:rsid w:val="44C24001"/>
    <w:rsid w:val="44D854EA"/>
    <w:rsid w:val="44F062F7"/>
    <w:rsid w:val="45525385"/>
    <w:rsid w:val="455E181D"/>
    <w:rsid w:val="457A48DC"/>
    <w:rsid w:val="4588524B"/>
    <w:rsid w:val="46486D3C"/>
    <w:rsid w:val="464F5D68"/>
    <w:rsid w:val="468477C0"/>
    <w:rsid w:val="47CF7161"/>
    <w:rsid w:val="4812704D"/>
    <w:rsid w:val="48410171"/>
    <w:rsid w:val="49046AC3"/>
    <w:rsid w:val="491D539C"/>
    <w:rsid w:val="49627B61"/>
    <w:rsid w:val="499A151C"/>
    <w:rsid w:val="49B70C81"/>
    <w:rsid w:val="49BE123B"/>
    <w:rsid w:val="49CF3448"/>
    <w:rsid w:val="4A2117CA"/>
    <w:rsid w:val="4AA46683"/>
    <w:rsid w:val="4AD80315"/>
    <w:rsid w:val="4AF9001C"/>
    <w:rsid w:val="4B34459E"/>
    <w:rsid w:val="4B625D47"/>
    <w:rsid w:val="4B7E5126"/>
    <w:rsid w:val="4C104577"/>
    <w:rsid w:val="4C4D733B"/>
    <w:rsid w:val="4C5365B2"/>
    <w:rsid w:val="4C8E75EA"/>
    <w:rsid w:val="4CAF57B3"/>
    <w:rsid w:val="4D344F87"/>
    <w:rsid w:val="4D4E6D7A"/>
    <w:rsid w:val="4D6640C3"/>
    <w:rsid w:val="4D695900"/>
    <w:rsid w:val="4D720CBA"/>
    <w:rsid w:val="4D9D0C28"/>
    <w:rsid w:val="4DA854EA"/>
    <w:rsid w:val="4DBD267D"/>
    <w:rsid w:val="4DF6064E"/>
    <w:rsid w:val="4E0D09E3"/>
    <w:rsid w:val="4ED82D9F"/>
    <w:rsid w:val="4F0C47F7"/>
    <w:rsid w:val="4F155DA1"/>
    <w:rsid w:val="4F846A83"/>
    <w:rsid w:val="4FA113E3"/>
    <w:rsid w:val="4FCC7DDB"/>
    <w:rsid w:val="507A1C34"/>
    <w:rsid w:val="508A1E77"/>
    <w:rsid w:val="50962F12"/>
    <w:rsid w:val="5116195C"/>
    <w:rsid w:val="51FB0B52"/>
    <w:rsid w:val="520619D1"/>
    <w:rsid w:val="520719BC"/>
    <w:rsid w:val="527965DE"/>
    <w:rsid w:val="531E0F9C"/>
    <w:rsid w:val="534D53DE"/>
    <w:rsid w:val="53775F1B"/>
    <w:rsid w:val="53D224B3"/>
    <w:rsid w:val="53DC7EFC"/>
    <w:rsid w:val="543618F8"/>
    <w:rsid w:val="543A1E06"/>
    <w:rsid w:val="54464D71"/>
    <w:rsid w:val="54624EB9"/>
    <w:rsid w:val="54754BEC"/>
    <w:rsid w:val="54E330F4"/>
    <w:rsid w:val="5543118E"/>
    <w:rsid w:val="5551200A"/>
    <w:rsid w:val="55630EE8"/>
    <w:rsid w:val="556D1D67"/>
    <w:rsid w:val="55FF6E63"/>
    <w:rsid w:val="560102A8"/>
    <w:rsid w:val="56570A4D"/>
    <w:rsid w:val="56D71B8E"/>
    <w:rsid w:val="56F24C1A"/>
    <w:rsid w:val="56FC0A1C"/>
    <w:rsid w:val="573214BA"/>
    <w:rsid w:val="573C40E7"/>
    <w:rsid w:val="574B60D8"/>
    <w:rsid w:val="575C02E5"/>
    <w:rsid w:val="576B7441"/>
    <w:rsid w:val="5791443C"/>
    <w:rsid w:val="57B8080B"/>
    <w:rsid w:val="57CC4D78"/>
    <w:rsid w:val="57F65106"/>
    <w:rsid w:val="583B7EFB"/>
    <w:rsid w:val="58550EEB"/>
    <w:rsid w:val="585A4825"/>
    <w:rsid w:val="58603B9A"/>
    <w:rsid w:val="587D3DC3"/>
    <w:rsid w:val="58F307D5"/>
    <w:rsid w:val="590363F9"/>
    <w:rsid w:val="59336B24"/>
    <w:rsid w:val="59527BF2"/>
    <w:rsid w:val="59690E38"/>
    <w:rsid w:val="59827C21"/>
    <w:rsid w:val="598F04FE"/>
    <w:rsid w:val="59D40607"/>
    <w:rsid w:val="59D979CB"/>
    <w:rsid w:val="5A785436"/>
    <w:rsid w:val="5B765E19"/>
    <w:rsid w:val="5B81656C"/>
    <w:rsid w:val="5B977B3E"/>
    <w:rsid w:val="5B9B5880"/>
    <w:rsid w:val="5BA71E85"/>
    <w:rsid w:val="5BBF0F6C"/>
    <w:rsid w:val="5C504816"/>
    <w:rsid w:val="5C902F0B"/>
    <w:rsid w:val="5C9A78E6"/>
    <w:rsid w:val="5CA02A22"/>
    <w:rsid w:val="5CBC1D02"/>
    <w:rsid w:val="5CC52D21"/>
    <w:rsid w:val="5CCE758F"/>
    <w:rsid w:val="5CD821BC"/>
    <w:rsid w:val="5D0E3E30"/>
    <w:rsid w:val="5D3017F5"/>
    <w:rsid w:val="5D4930BA"/>
    <w:rsid w:val="5D4B0BE0"/>
    <w:rsid w:val="5D777825"/>
    <w:rsid w:val="5DB83B00"/>
    <w:rsid w:val="5DBE13B2"/>
    <w:rsid w:val="5DFB7343"/>
    <w:rsid w:val="5DFC3E34"/>
    <w:rsid w:val="5E08087F"/>
    <w:rsid w:val="5E086D76"/>
    <w:rsid w:val="5E957CD5"/>
    <w:rsid w:val="5E977E52"/>
    <w:rsid w:val="5EAB402C"/>
    <w:rsid w:val="5EE31D5C"/>
    <w:rsid w:val="5F2306BC"/>
    <w:rsid w:val="5F5F0972"/>
    <w:rsid w:val="5F9721B6"/>
    <w:rsid w:val="5FA670CD"/>
    <w:rsid w:val="5FED2422"/>
    <w:rsid w:val="603C0CB4"/>
    <w:rsid w:val="604D2EC1"/>
    <w:rsid w:val="60C2565D"/>
    <w:rsid w:val="60C5514D"/>
    <w:rsid w:val="60DA0BF8"/>
    <w:rsid w:val="61080E3D"/>
    <w:rsid w:val="610C6636"/>
    <w:rsid w:val="611D0AE5"/>
    <w:rsid w:val="61C84EF5"/>
    <w:rsid w:val="61ED33DE"/>
    <w:rsid w:val="621106F4"/>
    <w:rsid w:val="621243C2"/>
    <w:rsid w:val="623D332F"/>
    <w:rsid w:val="626764BC"/>
    <w:rsid w:val="627666FF"/>
    <w:rsid w:val="62832F34"/>
    <w:rsid w:val="62CA07F9"/>
    <w:rsid w:val="62DE106F"/>
    <w:rsid w:val="62FD297C"/>
    <w:rsid w:val="638210D3"/>
    <w:rsid w:val="63853C08"/>
    <w:rsid w:val="6424218B"/>
    <w:rsid w:val="64616F3B"/>
    <w:rsid w:val="65220B6F"/>
    <w:rsid w:val="652D52EA"/>
    <w:rsid w:val="65C6799D"/>
    <w:rsid w:val="65D62325"/>
    <w:rsid w:val="660E4EA0"/>
    <w:rsid w:val="665A00E6"/>
    <w:rsid w:val="66811B16"/>
    <w:rsid w:val="66993A49"/>
    <w:rsid w:val="66A82BFF"/>
    <w:rsid w:val="66E46A48"/>
    <w:rsid w:val="66E75856"/>
    <w:rsid w:val="66E8749F"/>
    <w:rsid w:val="67020A40"/>
    <w:rsid w:val="670544F5"/>
    <w:rsid w:val="672C3830"/>
    <w:rsid w:val="6747066A"/>
    <w:rsid w:val="67564D51"/>
    <w:rsid w:val="675D7E8D"/>
    <w:rsid w:val="678C0773"/>
    <w:rsid w:val="67EB36EB"/>
    <w:rsid w:val="67F105D6"/>
    <w:rsid w:val="68127E05"/>
    <w:rsid w:val="68386205"/>
    <w:rsid w:val="68B910F3"/>
    <w:rsid w:val="68E32614"/>
    <w:rsid w:val="69034A64"/>
    <w:rsid w:val="69E878BA"/>
    <w:rsid w:val="69FA64B8"/>
    <w:rsid w:val="6A2151A2"/>
    <w:rsid w:val="6A7259FE"/>
    <w:rsid w:val="6ACF3590"/>
    <w:rsid w:val="6B166CD1"/>
    <w:rsid w:val="6B246114"/>
    <w:rsid w:val="6B770F66"/>
    <w:rsid w:val="6B7C465A"/>
    <w:rsid w:val="6BEC4CC8"/>
    <w:rsid w:val="6BF80185"/>
    <w:rsid w:val="6C2E3E4D"/>
    <w:rsid w:val="6C427652"/>
    <w:rsid w:val="6C5773F6"/>
    <w:rsid w:val="6C8B724B"/>
    <w:rsid w:val="6CBF0CA2"/>
    <w:rsid w:val="6D2861B8"/>
    <w:rsid w:val="6D344EC4"/>
    <w:rsid w:val="6D4713C4"/>
    <w:rsid w:val="6D4D4500"/>
    <w:rsid w:val="6DAF0D17"/>
    <w:rsid w:val="6DB80DDB"/>
    <w:rsid w:val="6DFE716E"/>
    <w:rsid w:val="6E526272"/>
    <w:rsid w:val="6EA2087C"/>
    <w:rsid w:val="6EA6004D"/>
    <w:rsid w:val="6F1654F2"/>
    <w:rsid w:val="6F2E5698"/>
    <w:rsid w:val="6F6D70DC"/>
    <w:rsid w:val="6FB95E7D"/>
    <w:rsid w:val="6FFD3FBC"/>
    <w:rsid w:val="70145804"/>
    <w:rsid w:val="70447E3C"/>
    <w:rsid w:val="7064228D"/>
    <w:rsid w:val="706C109B"/>
    <w:rsid w:val="709F32C5"/>
    <w:rsid w:val="70D72A5F"/>
    <w:rsid w:val="70F80C27"/>
    <w:rsid w:val="711A5BF9"/>
    <w:rsid w:val="71A212BE"/>
    <w:rsid w:val="729E7329"/>
    <w:rsid w:val="72AF5315"/>
    <w:rsid w:val="72C45265"/>
    <w:rsid w:val="72DF5A95"/>
    <w:rsid w:val="72F35B4A"/>
    <w:rsid w:val="73116353"/>
    <w:rsid w:val="73124222"/>
    <w:rsid w:val="733C55F9"/>
    <w:rsid w:val="73497518"/>
    <w:rsid w:val="736507F6"/>
    <w:rsid w:val="737F2F3A"/>
    <w:rsid w:val="73974727"/>
    <w:rsid w:val="73CC5175"/>
    <w:rsid w:val="749C1618"/>
    <w:rsid w:val="74AE7614"/>
    <w:rsid w:val="74E03EAC"/>
    <w:rsid w:val="74F02E30"/>
    <w:rsid w:val="750000AA"/>
    <w:rsid w:val="750D2EF3"/>
    <w:rsid w:val="751A116C"/>
    <w:rsid w:val="7597680B"/>
    <w:rsid w:val="75AD1FE0"/>
    <w:rsid w:val="75EB0D5A"/>
    <w:rsid w:val="763E3829"/>
    <w:rsid w:val="76793006"/>
    <w:rsid w:val="771B11CB"/>
    <w:rsid w:val="77226C5E"/>
    <w:rsid w:val="77253DF8"/>
    <w:rsid w:val="77932572"/>
    <w:rsid w:val="779900FE"/>
    <w:rsid w:val="782B3690"/>
    <w:rsid w:val="782F4F2E"/>
    <w:rsid w:val="78804C07"/>
    <w:rsid w:val="78830A28"/>
    <w:rsid w:val="788A2F6A"/>
    <w:rsid w:val="78AC270D"/>
    <w:rsid w:val="79033DEE"/>
    <w:rsid w:val="792C3B64"/>
    <w:rsid w:val="79336CA0"/>
    <w:rsid w:val="7943758F"/>
    <w:rsid w:val="79602E32"/>
    <w:rsid w:val="796B4EE6"/>
    <w:rsid w:val="79876FEC"/>
    <w:rsid w:val="79C63670"/>
    <w:rsid w:val="7A174A46"/>
    <w:rsid w:val="7A272723"/>
    <w:rsid w:val="7A8772A3"/>
    <w:rsid w:val="7B2F5245"/>
    <w:rsid w:val="7B3A19A7"/>
    <w:rsid w:val="7BBF3F84"/>
    <w:rsid w:val="7CC145C3"/>
    <w:rsid w:val="7CF77FE5"/>
    <w:rsid w:val="7D017DE6"/>
    <w:rsid w:val="7D21599B"/>
    <w:rsid w:val="7D7D2BE0"/>
    <w:rsid w:val="7DAF266D"/>
    <w:rsid w:val="7DB14637"/>
    <w:rsid w:val="7E194193"/>
    <w:rsid w:val="7E327526"/>
    <w:rsid w:val="7E4C610E"/>
    <w:rsid w:val="7E5B68F3"/>
    <w:rsid w:val="7E7278BD"/>
    <w:rsid w:val="7ECE3976"/>
    <w:rsid w:val="7F0864D9"/>
    <w:rsid w:val="7F1B445E"/>
    <w:rsid w:val="7F623E3B"/>
    <w:rsid w:val="7F78525E"/>
    <w:rsid w:val="7FF01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numPr>
        <w:ilvl w:val="1"/>
        <w:numId w:val="1"/>
      </w:numPr>
      <w:spacing w:beforeLines="100" w:afterLines="50"/>
      <w:jc w:val="left"/>
      <w:outlineLvl w:val="1"/>
    </w:pPr>
    <w:rPr>
      <w:rFonts w:ascii="仿宋_GB231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autoRedefine/>
    <w:unhideWhenUsed/>
    <w:qFormat/>
    <w:uiPriority w:val="99"/>
    <w:pPr>
      <w:spacing w:after="120"/>
      <w:ind w:left="420" w:leftChars="200"/>
    </w:pPr>
    <w:rPr>
      <w:rFonts w:hint="eastAsia"/>
      <w:kern w:val="0"/>
      <w:sz w:val="20"/>
      <w:szCs w:val="24"/>
    </w:rPr>
  </w:style>
  <w:style w:type="paragraph" w:styleId="5">
    <w:name w:val="Balloon Text"/>
    <w:basedOn w:val="1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First Indent 2"/>
    <w:basedOn w:val="4"/>
    <w:autoRedefine/>
    <w:unhideWhenUsed/>
    <w:qFormat/>
    <w:uiPriority w:val="0"/>
    <w:pPr>
      <w:ind w:firstLine="420" w:firstLineChars="200"/>
    </w:pPr>
    <w:rPr>
      <w:rFonts w:hint="eastAsia"/>
      <w:b/>
      <w:sz w:val="20"/>
      <w:szCs w:val="24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paragraph" w:styleId="13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9098</Words>
  <Characters>9306</Characters>
  <Lines>0</Lines>
  <Paragraphs>0</Paragraphs>
  <TotalTime>11</TotalTime>
  <ScaleCrop>false</ScaleCrop>
  <LinksUpToDate>false</LinksUpToDate>
  <CharactersWithSpaces>9422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2023-03-27T01:47:00Z</dcterms:created>
  <dc:creator>猩猩妈咪</dc:creator>
  <cp:lastModifiedBy>凤凰英才.金牌主持亭湖中心徐芹</cp:lastModifiedBy>
  <cp:lastPrinted>2025-06-24T01:02:00Z</cp:lastPrinted>
  <dcterms:modified xsi:type="dcterms:W3CDTF">2025-06-24T02:57:12Z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C3C02039E5CB475BA76E8C4A6C07DE1B_13</vt:lpwstr>
  </property>
  <property fmtid="{D5CDD505-2E9C-101B-9397-08002B2CF9AE}" pid="4" name="KSOTemplateDocerSaveRecord">
    <vt:lpwstr>eyJoZGlkIjoiMjFkNGEzOTY1Y2EyYTY1YzM2ZGI0ZjA5ZGUyM2Y1Y2IiLCJ1c2VySWQiOiIzMzU0MjIyNjgifQ==</vt:lpwstr>
  </property>
</Properties>
</file>