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7"/>
        <w:gridCol w:w="2516"/>
        <w:gridCol w:w="2435"/>
        <w:gridCol w:w="1064"/>
        <w:gridCol w:w="1065"/>
        <w:gridCol w:w="106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附件6</w:t>
            </w:r>
          </w:p>
        </w:tc>
        <w:tc>
          <w:tcPr>
            <w:tcW w:w="3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3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jc w:val="center"/>
        </w:trPr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贵州省2022年公开招录公务员（人民警察）信息发布网站及有关咨询电话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考区</w:t>
            </w: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发布招录信息网站</w:t>
            </w: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政策咨询电话</w:t>
            </w:r>
          </w:p>
        </w:tc>
        <w:tc>
          <w:tcPr>
            <w:tcW w:w="196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报名及打印准考证技术问题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咨询电话</w:t>
            </w:r>
          </w:p>
        </w:tc>
        <w:tc>
          <w:tcPr>
            <w:tcW w:w="196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缴费咨询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监督电话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jc w:val="center"/>
        </w:trPr>
        <w:tc>
          <w:tcPr>
            <w:tcW w:w="0" w:type="auto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省直</w:t>
            </w:r>
          </w:p>
        </w:tc>
        <w:tc>
          <w:tcPr>
            <w:tcW w:w="3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贵州党建云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(www.gzzzb.gov.cn)</w:t>
            </w:r>
          </w:p>
        </w:tc>
        <w:tc>
          <w:tcPr>
            <w:tcW w:w="43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贵州省人才服务热线      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0851-96567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（转0&lt;省级&gt;再转4&lt;公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务员省直考区咨询&gt;）</w:t>
            </w: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0851—12333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（转0&lt;省本级&gt;再转1&lt;公务员省直考区咨询热线&gt;或转0&lt;人工服务&gt;）</w:t>
            </w: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0851—12333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（转0&lt;省本级&gt;再转1&lt;公务员省直考区咨询热线&gt;或转0&lt;人工服务&gt;）</w:t>
            </w:r>
          </w:p>
        </w:tc>
        <w:tc>
          <w:tcPr>
            <w:tcW w:w="17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省纪委省监委派驻第二纪检监察组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0851-85892775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2" w:hRule="atLeast"/>
          <w:jc w:val="center"/>
        </w:trPr>
        <w:tc>
          <w:tcPr>
            <w:tcW w:w="0" w:type="auto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安顺市</w:t>
            </w:r>
          </w:p>
        </w:tc>
        <w:tc>
          <w:tcPr>
            <w:tcW w:w="386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安顺市人民政府网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（http://www.anshun.gov.cn）</w:t>
            </w:r>
          </w:p>
        </w:tc>
        <w:tc>
          <w:tcPr>
            <w:tcW w:w="4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安顺市委组织部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0851-33283359</w:t>
            </w: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0851-33281804</w:t>
            </w: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0851-33281804</w:t>
            </w:r>
          </w:p>
        </w:tc>
        <w:tc>
          <w:tcPr>
            <w:tcW w:w="17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0851-33283574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8" w:hRule="atLeast"/>
          <w:jc w:val="center"/>
        </w:trPr>
        <w:tc>
          <w:tcPr>
            <w:tcW w:w="0" w:type="auto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六盘水市</w:t>
            </w:r>
          </w:p>
        </w:tc>
        <w:tc>
          <w:tcPr>
            <w:tcW w:w="38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六盘水凉都先锋党建云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http://www.lpszzb.gov.cn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六盘水市人力资源和社会保障网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http://hrss.gzlps.gov.cn</w:t>
            </w:r>
          </w:p>
        </w:tc>
        <w:tc>
          <w:tcPr>
            <w:tcW w:w="4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六盘水市委组织部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0858-8690956</w:t>
            </w: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0858-8784725</w:t>
            </w: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0858-8784725</w:t>
            </w:r>
          </w:p>
        </w:tc>
        <w:tc>
          <w:tcPr>
            <w:tcW w:w="17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0858-8690862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jc w:val="center"/>
        </w:trPr>
        <w:tc>
          <w:tcPr>
            <w:tcW w:w="0" w:type="auto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毕节市</w:t>
            </w:r>
          </w:p>
        </w:tc>
        <w:tc>
          <w:tcPr>
            <w:tcW w:w="38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毕节市人民政府网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（http://www.bijie.gov.cn）</w:t>
            </w:r>
          </w:p>
        </w:tc>
        <w:tc>
          <w:tcPr>
            <w:tcW w:w="4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毕节市委组织部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0857-8319191；8221482</w:t>
            </w: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0857-8222949</w:t>
            </w: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0857-8222949</w:t>
            </w:r>
          </w:p>
        </w:tc>
        <w:tc>
          <w:tcPr>
            <w:tcW w:w="17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0857-8339322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jc w:val="center"/>
        </w:trPr>
        <w:tc>
          <w:tcPr>
            <w:tcW w:w="0" w:type="auto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黔南州</w:t>
            </w:r>
          </w:p>
        </w:tc>
        <w:tc>
          <w:tcPr>
            <w:tcW w:w="38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黔南组织工作网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（http://www.qnzzgz.gov.cn）</w:t>
            </w:r>
          </w:p>
        </w:tc>
        <w:tc>
          <w:tcPr>
            <w:tcW w:w="4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黔南州委组织部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0854-8233456；8317899</w:t>
            </w:r>
          </w:p>
        </w:tc>
        <w:tc>
          <w:tcPr>
            <w:tcW w:w="0" w:type="auto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0854-8234166</w:t>
            </w: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0854-8234166</w:t>
            </w:r>
          </w:p>
        </w:tc>
        <w:tc>
          <w:tcPr>
            <w:tcW w:w="17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0854-12388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jc w:val="center"/>
        </w:trPr>
        <w:tc>
          <w:tcPr>
            <w:tcW w:w="0" w:type="auto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黔东南州</w:t>
            </w:r>
          </w:p>
        </w:tc>
        <w:tc>
          <w:tcPr>
            <w:tcW w:w="38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黔东南州人民政府网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（http://www.qdn.gov.cn）   </w:t>
            </w:r>
          </w:p>
        </w:tc>
        <w:tc>
          <w:tcPr>
            <w:tcW w:w="4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黔东南州委组织部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0855-8256229</w:t>
            </w: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0855-8221416</w:t>
            </w: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0855-8221416</w:t>
            </w:r>
          </w:p>
        </w:tc>
        <w:tc>
          <w:tcPr>
            <w:tcW w:w="17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0855-8222137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  <w:jc w:val="center"/>
        </w:trPr>
        <w:tc>
          <w:tcPr>
            <w:tcW w:w="14920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注：1、报考贵阳市、遵义市、铜仁市、黔西南州公务员（人民警察）的请关注各市（州）发布招录信息网站查询政策咨询电话及其他事项。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 2、公安、司法行政机关咨询电话：省公安厅 0851-85904036，省司法厅 0851-85559257，省监狱管理局 0851-85810731，省戒毒管理局 0851-85832023。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 3、报名咨询时间：报名期间，每日上午9:00至12:00，下午14:30至17:30。。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1B0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2022-03-28T06:27:32Z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74B08ED23FAB4B6BA916DA80A6B7FC3C</vt:lpwstr>
  </property>
</Properties>
</file>