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方正黑体_GBK" w:cs="Times New Roman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附件3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center"/>
        <w:rPr>
          <w:rFonts w:hint="default" w:ascii="Times New Roman" w:hAnsi="Times New Roman" w:eastAsia="方正黑体_GBK" w:cs="Times New Roman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pacing w:val="-6"/>
          <w:sz w:val="44"/>
          <w:szCs w:val="44"/>
          <w:lang w:val="en-US" w:eastAsia="zh-CN"/>
        </w:rPr>
        <w:t>2022年度阿坝州公开遴选（考调）和公开选调公务员工作</w:t>
      </w: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val="en-US" w:eastAsia="zh-CN"/>
        </w:rPr>
        <w:t>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val="en-US" w:eastAsia="zh-CN"/>
        </w:rPr>
      </w:pPr>
    </w:p>
    <w:tbl>
      <w:tblPr>
        <w:tblStyle w:val="3"/>
        <w:tblW w:w="0" w:type="auto"/>
        <w:tblInd w:w="2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1"/>
        <w:gridCol w:w="4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default" w:ascii="Times New Roman" w:hAnsi="Times New Roman" w:eastAsia="黑体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lang w:eastAsia="zh-CN"/>
              </w:rPr>
              <w:t>遴选（考调）选调单位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default" w:ascii="Times New Roman" w:hAnsi="Times New Roman" w:eastAsia="黑体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州委办</w:t>
            </w:r>
          </w:p>
        </w:tc>
        <w:tc>
          <w:tcPr>
            <w:tcW w:w="435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15378371561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州法院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2851800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州检察院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2831338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州纪委监委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2835122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州委老干部局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2822345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州经济和信息化局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2824621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州民政局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2832392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州教育局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2858534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州公安局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2822895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州卫生健康委员会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2822634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州文化体育和旅游局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2823256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州人社局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2830330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州林草局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2822342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州自然资源局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2823101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州生态环境局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2833953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团州委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2826569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州总工会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2822458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州文联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2828277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州工商联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2822102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州交通运输局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2831913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州商务局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2825029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州退役军人事务局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2856581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州格尔登寺管理委员会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17761493184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州地方志办公室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2822427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州档案馆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2828515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马尔康市委组织部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2822418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金川县委组织部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2523380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小金县委组织部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2781267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若尔盖县委组织部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2296527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红原县委组织部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2663008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壤塘县委组织部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2376781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理县县委组织部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6825181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茂县县委组织部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7426390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松潘县委组织部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7239380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黑水县委组织部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6721093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州委组织部公务员一科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2820138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州委组织部公务员二科</w:t>
            </w:r>
          </w:p>
        </w:tc>
        <w:tc>
          <w:tcPr>
            <w:tcW w:w="43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2828307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altName w:val="方正小标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FF6E5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2018-07-11T15:11:00Z</dcterms:created>
  <dc:creator>d</dc:creator>
  <cp:lastModifiedBy>user</cp:lastModifiedBy>
  <dcterms:modified xsi:type="dcterms:W3CDTF">2022-06-29T18:42:48Z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