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textAlignment w:val="auto"/>
        <w:rPr>
          <w:rFonts w:hint="eastAsia"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附件</w:t>
      </w:r>
      <w:r>
        <w:rPr>
          <w:rFonts w:hint="eastAsia" w:ascii="宋体" w:hAnsi="宋体" w:eastAsia="黑体" w:cs="黑体"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jc w:val="center"/>
        <w:textAlignment w:val="auto"/>
        <w:rPr>
          <w:rFonts w:hint="eastAsia" w:ascii="宋体" w:hAnsi="宋体" w:eastAsia="方正小标宋简体" w:cs="方正小标宋简体"/>
          <w:bCs/>
          <w:color w:val="000000"/>
          <w:kern w:val="0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jc w:val="center"/>
        <w:textAlignment w:val="auto"/>
        <w:rPr>
          <w:rFonts w:hint="eastAsia" w:ascii="宋体" w:hAnsi="宋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方正小标宋简体" w:cs="方正小标宋简体"/>
          <w:bCs/>
          <w:color w:val="000000"/>
          <w:kern w:val="0"/>
          <w:sz w:val="44"/>
          <w:szCs w:val="44"/>
          <w:lang w:val="en-US" w:eastAsia="zh-CN"/>
        </w:rPr>
        <w:t>中共邵阳市委办公室2022年公开比选</w:t>
      </w:r>
      <w:r>
        <w:rPr>
          <w:rFonts w:hint="eastAsia" w:ascii="宋体" w:hAnsi="宋体" w:eastAsia="方正小标宋简体" w:cs="方正小标宋简体"/>
          <w:bCs/>
          <w:color w:val="000000"/>
          <w:kern w:val="0"/>
          <w:sz w:val="44"/>
          <w:szCs w:val="44"/>
        </w:rPr>
        <w:t>公务员职位表</w:t>
      </w:r>
    </w:p>
    <w:tbl>
      <w:tblPr>
        <w:tblStyle w:val="4"/>
        <w:tblW w:w="13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436"/>
        <w:gridCol w:w="1151"/>
        <w:gridCol w:w="1037"/>
        <w:gridCol w:w="692"/>
        <w:gridCol w:w="750"/>
        <w:gridCol w:w="1290"/>
        <w:gridCol w:w="1247"/>
        <w:gridCol w:w="762"/>
        <w:gridCol w:w="521"/>
        <w:gridCol w:w="1067"/>
        <w:gridCol w:w="2207"/>
        <w:gridCol w:w="1742"/>
        <w:gridCol w:w="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2" w:hRule="atLeast"/>
        </w:trPr>
        <w:tc>
          <w:tcPr>
            <w:tcW w:w="4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5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  <w:lang w:eastAsia="zh-CN"/>
              </w:rPr>
              <w:t>比选</w:t>
            </w: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0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  <w:lang w:eastAsia="zh-CN"/>
              </w:rPr>
              <w:t>比选</w:t>
            </w: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（岗位）</w:t>
            </w:r>
          </w:p>
        </w:tc>
        <w:tc>
          <w:tcPr>
            <w:tcW w:w="6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  <w:lang w:eastAsia="zh-CN"/>
              </w:rPr>
              <w:t>比选</w:t>
            </w: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计划（人）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709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报考资格与条件</w:t>
            </w:r>
          </w:p>
        </w:tc>
        <w:tc>
          <w:tcPr>
            <w:tcW w:w="1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报名地址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及咨询电话</w:t>
            </w:r>
          </w:p>
        </w:tc>
        <w:tc>
          <w:tcPr>
            <w:tcW w:w="7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</w:trPr>
        <w:tc>
          <w:tcPr>
            <w:tcW w:w="4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1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ind w:left="113" w:right="113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最低学历要求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ind w:left="113" w:right="113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  <w:lang w:eastAsia="zh-CN"/>
              </w:rPr>
              <w:t>最低学位要求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性别  要求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  <w:t>岗位工作经历及其他要求</w:t>
            </w:r>
          </w:p>
        </w:tc>
        <w:tc>
          <w:tcPr>
            <w:tcW w:w="1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7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黑体" w:cs="黑体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1" w:hRule="atLeast"/>
        </w:trPr>
        <w:tc>
          <w:tcPr>
            <w:tcW w:w="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市委办公室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文字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综合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公务员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大学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学士学位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不限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不限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default" w:ascii="宋体" w:hAnsi="宋体" w:eastAsia="仿宋_GB2312" w:cs="仿宋_GB2312"/>
                <w:color w:val="000000"/>
                <w:kern w:val="0"/>
                <w:sz w:val="22"/>
                <w:lang w:val="en" w:eastAsia="zh-CN"/>
              </w:rPr>
              <w:t>5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" w:eastAsia="zh-CN"/>
              </w:rPr>
              <w:t>周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以下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具有2年以上文字综合岗位经历（岗位需经常加班、出差）</w:t>
            </w:r>
          </w:p>
        </w:tc>
        <w:tc>
          <w:tcPr>
            <w:tcW w:w="1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市委办公室人事科（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邵阳市委大院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号办公楼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楼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302室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），联系电话：0739-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5483202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5" w:hRule="atLeast"/>
        </w:trPr>
        <w:tc>
          <w:tcPr>
            <w:tcW w:w="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市委办公室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密码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000000"/>
                <w:kern w:val="0"/>
                <w:sz w:val="22"/>
                <w:szCs w:val="32"/>
                <w:lang w:val="en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管理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公务员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大学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学士学位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不限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default" w:ascii="宋体" w:hAnsi="宋体" w:eastAsia="仿宋_GB2312" w:cs="仿宋_GB2312"/>
                <w:color w:val="000000"/>
                <w:kern w:val="0"/>
                <w:sz w:val="22"/>
                <w:lang w:val="en" w:eastAsia="zh-CN"/>
              </w:rPr>
              <w:t>5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" w:eastAsia="zh-CN"/>
              </w:rPr>
              <w:t>周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以下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岗位需经常加班</w:t>
            </w:r>
          </w:p>
        </w:tc>
        <w:tc>
          <w:tcPr>
            <w:tcW w:w="1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4" w:hRule="atLeast"/>
        </w:trPr>
        <w:tc>
          <w:tcPr>
            <w:tcW w:w="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市委办公室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值班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值守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公务员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大学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学士学位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不限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default" w:ascii="宋体" w:hAnsi="宋体" w:eastAsia="仿宋_GB2312" w:cs="仿宋_GB2312"/>
                <w:color w:val="000000"/>
                <w:kern w:val="0"/>
                <w:sz w:val="22"/>
                <w:lang w:val="en" w:eastAsia="zh-CN"/>
              </w:rPr>
              <w:t>5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" w:eastAsia="zh-CN"/>
              </w:rPr>
              <w:t>周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</w:rPr>
              <w:t>以下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val="en-US" w:eastAsia="zh-CN"/>
              </w:rPr>
              <w:t>具有2年以上文字综合岗位经历（岗位需经常加班）</w:t>
            </w:r>
          </w:p>
        </w:tc>
        <w:tc>
          <w:tcPr>
            <w:tcW w:w="1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kern w:val="0"/>
                <w:sz w:val="22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20" w:lineRule="exact"/>
        <w:textAlignment w:val="auto"/>
        <w:rPr>
          <w:rFonts w:hint="eastAsia" w:ascii="宋体" w:hAnsi="宋体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20" w:lineRule="exact"/>
        <w:textAlignment w:val="auto"/>
        <w:rPr>
          <w:rFonts w:hint="eastAsia" w:ascii="宋体" w:hAnsi="宋体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240" w:lineRule="auto"/>
        <w:textAlignment w:val="auto"/>
        <w:rPr>
          <w:rFonts w:hint="eastAsia" w:ascii="宋体" w:hAnsi="宋体" w:eastAsia="仿宋_GB2312" w:cs="仿宋_GB2312"/>
          <w:kern w:val="0"/>
          <w:sz w:val="22"/>
        </w:rPr>
      </w:pPr>
      <w:r>
        <w:rPr>
          <w:rFonts w:hint="eastAsia" w:ascii="宋体" w:hAnsi="宋体" w:eastAsia="仿宋_GB2312" w:cs="仿宋_GB2312"/>
          <w:kern w:val="0"/>
          <w:sz w:val="22"/>
        </w:rPr>
        <w:t>备注：</w:t>
      </w:r>
      <w:r>
        <w:rPr>
          <w:rFonts w:hint="eastAsia" w:ascii="宋体" w:hAnsi="宋体" w:eastAsia="仿宋_GB2312" w:cs="仿宋_GB2312"/>
          <w:kern w:val="0"/>
          <w:sz w:val="22"/>
          <w:lang w:eastAsia="zh-CN"/>
        </w:rPr>
        <w:t>年龄在</w:t>
      </w:r>
      <w:r>
        <w:rPr>
          <w:rFonts w:hint="eastAsia" w:ascii="宋体" w:hAnsi="宋体" w:eastAsia="仿宋_GB2312" w:cs="仿宋_GB2312"/>
          <w:kern w:val="0"/>
          <w:sz w:val="22"/>
          <w:lang w:val="en-US" w:eastAsia="zh-CN"/>
        </w:rPr>
        <w:t>35周岁以下（1986</w:t>
      </w:r>
      <w:r>
        <w:rPr>
          <w:rFonts w:hint="eastAsia" w:ascii="宋体" w:hAnsi="宋体" w:eastAsia="仿宋_GB2312" w:cs="仿宋_GB2312"/>
          <w:kern w:val="0"/>
          <w:sz w:val="22"/>
        </w:rPr>
        <w:t>年</w:t>
      </w:r>
      <w:r>
        <w:rPr>
          <w:rFonts w:hint="eastAsia" w:ascii="宋体" w:hAnsi="宋体" w:eastAsia="仿宋_GB2312" w:cs="仿宋_GB2312"/>
          <w:kern w:val="0"/>
          <w:sz w:val="22"/>
          <w:lang w:val="en-US" w:eastAsia="zh-CN"/>
        </w:rPr>
        <w:t>8</w:t>
      </w:r>
      <w:r>
        <w:rPr>
          <w:rFonts w:hint="eastAsia" w:ascii="宋体" w:hAnsi="宋体" w:eastAsia="仿宋_GB2312" w:cs="仿宋_GB2312"/>
          <w:kern w:val="0"/>
          <w:sz w:val="22"/>
        </w:rPr>
        <w:t>月</w:t>
      </w:r>
      <w:r>
        <w:rPr>
          <w:rFonts w:hint="default" w:ascii="宋体" w:hAnsi="宋体" w:eastAsia="仿宋_GB2312" w:cs="仿宋_GB2312"/>
          <w:kern w:val="0"/>
          <w:sz w:val="22"/>
          <w:lang w:val="en" w:eastAsia="zh-CN"/>
        </w:rPr>
        <w:t>3</w:t>
      </w:r>
      <w:r>
        <w:rPr>
          <w:rFonts w:hint="eastAsia" w:ascii="宋体" w:hAnsi="宋体" w:eastAsia="仿宋_GB2312" w:cs="仿宋_GB2312"/>
          <w:kern w:val="0"/>
          <w:sz w:val="22"/>
          <w:lang w:val="en-US" w:eastAsia="zh-CN"/>
        </w:rPr>
        <w:t>1</w:t>
      </w:r>
      <w:r>
        <w:rPr>
          <w:rFonts w:hint="eastAsia" w:ascii="宋体" w:hAnsi="宋体" w:eastAsia="仿宋_GB2312" w:cs="仿宋_GB2312"/>
          <w:kern w:val="0"/>
          <w:sz w:val="22"/>
        </w:rPr>
        <w:t>日以后出生</w:t>
      </w:r>
      <w:r>
        <w:rPr>
          <w:rFonts w:hint="eastAsia" w:ascii="宋体" w:hAnsi="宋体" w:eastAsia="仿宋_GB2312" w:cs="仿宋_GB2312"/>
          <w:kern w:val="0"/>
          <w:sz w:val="22"/>
          <w:lang w:val="en-US" w:eastAsia="zh-CN"/>
        </w:rPr>
        <w:t>）</w:t>
      </w:r>
      <w:r>
        <w:rPr>
          <w:rFonts w:hint="eastAsia" w:ascii="宋体" w:hAnsi="宋体" w:eastAsia="仿宋_GB2312" w:cs="仿宋_GB2312"/>
          <w:kern w:val="0"/>
          <w:sz w:val="22"/>
        </w:rPr>
        <w:t>。</w:t>
      </w:r>
    </w:p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华文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华文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BdxysBMCAAAT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87F4B58"/>
    <w:rsid w:val="F87F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Office_3.4.2.5348_F1E327BC-269C-435d-A152-05C5408002CA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2022-08-23T15:44:00Z</dcterms:created>
  <dc:creator>yandinglong</dc:creator>
  <cp:lastModifiedBy>yandinglong</cp:lastModifiedBy>
  <dcterms:modified xsi:type="dcterms:W3CDTF">2022-08-23T15:44:58Z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2052-3.4.2.5348</vt:lpwstr>
  </property>
</Properties>
</file>