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附件4</w:t>
      </w:r>
    </w:p>
    <w:p>
      <w:pPr>
        <w:spacing w:line="240" w:lineRule="exact"/>
        <w:jc w:val="left"/>
        <w:rPr>
          <w:rFonts w:ascii="黑体" w:hAnsi="华文中宋" w:eastAsia="黑体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简体" w:hAnsi="宋体" w:eastAsia="方正小标宋简体" w:cs="Arial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Arial"/>
          <w:bCs/>
          <w:color w:val="000000"/>
          <w:kern w:val="0"/>
          <w:sz w:val="44"/>
          <w:szCs w:val="44"/>
        </w:rPr>
        <w:t>市级招录单位咨询电话</w:t>
      </w:r>
    </w:p>
    <w:p>
      <w:pPr>
        <w:spacing w:line="560" w:lineRule="exact"/>
        <w:rPr>
          <w:sz w:val="44"/>
          <w:szCs w:val="44"/>
        </w:rPr>
      </w:pPr>
    </w:p>
    <w:tbl>
      <w:tblPr>
        <w:tblStyle w:val="4"/>
        <w:tblW w:w="9320" w:type="dxa"/>
        <w:tblInd w:w="-2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0"/>
        <w:gridCol w:w="38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547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招录单位名称</w:t>
            </w:r>
          </w:p>
        </w:tc>
        <w:tc>
          <w:tcPr>
            <w:tcW w:w="38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温州市中级人民法院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0577-88018032、88018569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温州市人民检察院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0577-88029730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温州市发展和改革委员会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0577-88968151、8896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8150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温州市公安局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(含鹿城区、龙湾区、瓯海区公安分局)</w:t>
            </w:r>
          </w:p>
        </w:tc>
        <w:tc>
          <w:tcPr>
            <w:tcW w:w="3850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0577-89980168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温州市公安机关</w:t>
            </w:r>
          </w:p>
        </w:tc>
        <w:tc>
          <w:tcPr>
            <w:tcW w:w="3850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温州市民政局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0577-8998505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温州市黄龙强制隔离戒毒所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0577-89709896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温州市财政局</w:t>
            </w:r>
          </w:p>
        </w:tc>
        <w:tc>
          <w:tcPr>
            <w:tcW w:w="385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0577-88504680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温州市商务局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0577-88862881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温州市卫生健康委员会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0577-88580166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温州市人民政府国有资产监督管理委员会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0577-88901181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温州市市场监督管理局温州湾新区分局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0577-89660299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，89660059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温州市体育局</w:t>
            </w:r>
          </w:p>
        </w:tc>
        <w:tc>
          <w:tcPr>
            <w:tcW w:w="385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0577-88208070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中国民主建国会温州市委员会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0577-88968515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，88968517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中国农工民主党温州市委员会</w:t>
            </w:r>
          </w:p>
        </w:tc>
        <w:tc>
          <w:tcPr>
            <w:tcW w:w="385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0577-88968315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温州市互联网新闻宣传管理中心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0577-88966225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中共温州市委党校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0577-55580017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 xml:space="preserve">   55580188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温州市档案馆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0577-88960258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温州市供销合作社联合社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0577-88375268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温州市社会保险管理服务中心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0577-88860801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温州市自然资源和规划局鹿城分局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0577-89997691、88615150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温州市自然资源和规划局龙湾分局</w:t>
            </w:r>
          </w:p>
        </w:tc>
        <w:tc>
          <w:tcPr>
            <w:tcW w:w="385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0577-55876912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温州市自然资源和规划局瓯海分局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0577-88580991、88506571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温州市森林病虫害防治和林木种苗站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0577-88605960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温州市土壤和固体废物技术服务中心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0577-88950606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温州市生态环境保护行政执法队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0577-89882905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温州市建筑材料推广中心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0577-88826451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温州市交通运输行政执</w:t>
            </w:r>
            <w:r>
              <w:rPr>
                <w:rFonts w:hint="default" w:ascii="仿宋_GB2312" w:eastAsia="仿宋_GB2312"/>
                <w:color w:val="auto"/>
                <w:sz w:val="28"/>
                <w:szCs w:val="28"/>
                <w:highlight w:val="none"/>
              </w:rPr>
              <w:t>法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highlight w:val="none"/>
              </w:rPr>
              <w:t>队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0577-88600023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温州市农机化发展中心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0577-88272016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温州市卫生监督所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0577-56856539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温州市审计发展服务中心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0577-889677</w:t>
            </w:r>
            <w:r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4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温州市综合行政执法队</w:t>
            </w:r>
          </w:p>
        </w:tc>
        <w:tc>
          <w:tcPr>
            <w:tcW w:w="3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0577-88968537</w:t>
            </w:r>
          </w:p>
        </w:tc>
      </w:tr>
    </w:tbl>
    <w:p>
      <w:pPr>
        <w:widowControl/>
        <w:spacing w:line="500" w:lineRule="exact"/>
        <w:jc w:val="center"/>
        <w:textAlignment w:val="center"/>
        <w:rPr>
          <w:rFonts w:ascii="仿宋_GB2312" w:hAnsi="仿宋_GB2312" w:eastAsia="仿宋_GB2312" w:cs="仿宋_GB2312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04D3478"/>
    <w:rsid w:val="0023307A"/>
    <w:rsid w:val="00404DA4"/>
    <w:rsid w:val="00576FC4"/>
    <w:rsid w:val="00586936"/>
    <w:rsid w:val="00681D4B"/>
    <w:rsid w:val="007571DA"/>
    <w:rsid w:val="00E342D4"/>
    <w:rsid w:val="00FB4F42"/>
    <w:rsid w:val="06015F7D"/>
    <w:rsid w:val="07BF5036"/>
    <w:rsid w:val="08BE5D58"/>
    <w:rsid w:val="189631D6"/>
    <w:rsid w:val="1F26890A"/>
    <w:rsid w:val="1FF294EE"/>
    <w:rsid w:val="203146B6"/>
    <w:rsid w:val="20DB3E57"/>
    <w:rsid w:val="2FFB27A0"/>
    <w:rsid w:val="304E6876"/>
    <w:rsid w:val="353F8D83"/>
    <w:rsid w:val="35DF6591"/>
    <w:rsid w:val="39DB6339"/>
    <w:rsid w:val="3E9F553D"/>
    <w:rsid w:val="4AB41408"/>
    <w:rsid w:val="5BFF9896"/>
    <w:rsid w:val="5FBF59F9"/>
    <w:rsid w:val="5FDFB718"/>
    <w:rsid w:val="5FF7B939"/>
    <w:rsid w:val="604D3478"/>
    <w:rsid w:val="69523549"/>
    <w:rsid w:val="6F6EB367"/>
    <w:rsid w:val="6FFD7395"/>
    <w:rsid w:val="71B47507"/>
    <w:rsid w:val="75CBAE1B"/>
    <w:rsid w:val="7BA71593"/>
    <w:rsid w:val="7BFF07BC"/>
    <w:rsid w:val="7EF31B57"/>
    <w:rsid w:val="7EFF6295"/>
    <w:rsid w:val="7F9D7965"/>
    <w:rsid w:val="7FCF2DE0"/>
    <w:rsid w:val="7FD68FFE"/>
    <w:rsid w:val="7FFFDA89"/>
    <w:rsid w:val="A5DF0928"/>
    <w:rsid w:val="BFDE4243"/>
    <w:rsid w:val="DFFF050B"/>
    <w:rsid w:val="EE1D3A5F"/>
    <w:rsid w:val="EF4F8C8B"/>
    <w:rsid w:val="F6FC883A"/>
    <w:rsid w:val="F6FFCEC5"/>
    <w:rsid w:val="FDBDB4A5"/>
    <w:rsid w:val="FDE50A37"/>
    <w:rsid w:val="FDEEF0D6"/>
    <w:rsid w:val="FFBBFCB1"/>
    <w:rsid w:val="FFDFCF18"/>
    <w:rsid w:val="FFFD23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default" w:ascii="Arial Unicode MS" w:hAnsi="Arial Unicode MS" w:eastAsia="Arial Unicode MS" w:cs="Arial Unicode MS"/>
      <w:color w:val="000000"/>
      <w:sz w:val="20"/>
      <w:szCs w:val="20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2</Pages>
  <Words>442</Words>
  <Characters>507</Characters>
  <Lines>4</Lines>
  <Paragraphs>1</Paragraphs>
  <TotalTime>14</TotalTime>
  <ScaleCrop>false</ScaleCrop>
  <LinksUpToDate>false</LinksUpToDate>
  <CharactersWithSpaces>948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2019-06-16T23:36:00Z</dcterms:created>
  <dc:creator>吴荣幸</dc:creator>
  <cp:lastModifiedBy>greatwall</cp:lastModifiedBy>
  <cp:lastPrinted>2023-02-21T18:01:45Z</cp:lastPrinted>
  <dcterms:modified xsi:type="dcterms:W3CDTF">2023-02-21T18:01:55Z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