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6</w:t>
      </w:r>
    </w:p>
    <w:p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昆明市中级人民法院</w:t>
      </w:r>
    </w:p>
    <w:p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年公开遴选</w:t>
      </w: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eastAsia="zh-CN"/>
        </w:rPr>
        <w:t>公务员网络报名流程</w:t>
      </w:r>
    </w:p>
    <w:p>
      <w:pPr>
        <w:spacing w:line="540" w:lineRule="exact"/>
        <w:jc w:val="both"/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eastAsia="zh-CN"/>
        </w:rPr>
      </w:pPr>
    </w:p>
    <w:p>
      <w:pPr>
        <w:spacing w:line="540" w:lineRule="exact"/>
        <w:jc w:val="both"/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报名流程</w:t>
      </w:r>
    </w:p>
    <w:p>
      <w:pPr>
        <w:spacing w:line="540" w:lineRule="exact"/>
        <w:jc w:val="both"/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报考人员在规定的时间内登陆云南考试服务平（https://baoming.ynexam.com/）按以下流程进行报名：登录云南考试服务平台→考生注册→设置密码→登录系统→选择考试→填报职位→报考信息→上传照片→资格审查→打印准考证。</w:t>
      </w:r>
      <w:bookmarkStart w:id="0" w:name="_GoBack"/>
      <w:bookmarkEnd w:id="0"/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C2D1939D-194E-450B-A637-6BC5DC20055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146A47E-1904-4F16-8754-EB7EB66C63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MjRmNmEzZTY5OWE4Y2ZjZjZlNGQ5ZDY2MDJiMTMifQ=="/>
  </w:docVars>
  <w:rsids>
    <w:rsidRoot w:val="00000000"/>
    <w:rsid w:val="138F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2024-06-05T08:10:57Z</dcterms:created>
  <dc:creator>Administrator</dc:creator>
  <cp:lastModifiedBy>鹏</cp:lastModifiedBy>
  <dcterms:modified xsi:type="dcterms:W3CDTF">2024-06-05T08:13:22Z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EDA04328A7B94BDFBE420038D7AEEBD3_12</vt:lpwstr>
  </property>
</Properties>
</file>