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34A" w:rsidRDefault="002B4CE2">
      <w:pPr>
        <w:rPr>
          <w:rFonts w:hint="eastAsia"/>
          <w:color w:val="000000"/>
          <w:sz w:val="24"/>
          <w:szCs w:val="24"/>
        </w:rPr>
      </w:pPr>
      <w:r w:rsidRPr="002B4CE2">
        <w:rPr>
          <w:rFonts w:hint="eastAsia"/>
          <w:color w:val="000000"/>
          <w:sz w:val="24"/>
          <w:szCs w:val="24"/>
        </w:rPr>
        <w:t>2016</w:t>
      </w:r>
      <w:r w:rsidRPr="002B4CE2">
        <w:rPr>
          <w:rFonts w:hint="eastAsia"/>
          <w:color w:val="000000"/>
          <w:sz w:val="24"/>
          <w:szCs w:val="24"/>
        </w:rPr>
        <w:t>年下半年玉溪市</w:t>
      </w:r>
      <w:proofErr w:type="gramStart"/>
      <w:r w:rsidRPr="002B4CE2">
        <w:rPr>
          <w:rFonts w:hint="eastAsia"/>
          <w:color w:val="000000"/>
          <w:sz w:val="24"/>
          <w:szCs w:val="24"/>
        </w:rPr>
        <w:t>红塔区教师</w:t>
      </w:r>
      <w:proofErr w:type="gramEnd"/>
      <w:r w:rsidRPr="002B4CE2">
        <w:rPr>
          <w:rFonts w:hint="eastAsia"/>
          <w:color w:val="000000"/>
          <w:sz w:val="24"/>
          <w:szCs w:val="24"/>
        </w:rPr>
        <w:t>资格国考面试和省</w:t>
      </w:r>
      <w:proofErr w:type="gramStart"/>
      <w:r w:rsidRPr="002B4CE2">
        <w:rPr>
          <w:rFonts w:hint="eastAsia"/>
          <w:color w:val="000000"/>
          <w:sz w:val="24"/>
          <w:szCs w:val="24"/>
        </w:rPr>
        <w:t>考教育</w:t>
      </w:r>
      <w:proofErr w:type="gramEnd"/>
      <w:r w:rsidRPr="002B4CE2">
        <w:rPr>
          <w:rFonts w:hint="eastAsia"/>
          <w:color w:val="000000"/>
          <w:sz w:val="24"/>
          <w:szCs w:val="24"/>
        </w:rPr>
        <w:t>教学能力测评公告</w:t>
      </w:r>
    </w:p>
    <w:p w:rsidR="002B4CE2" w:rsidRDefault="002B4CE2">
      <w:pPr>
        <w:rPr>
          <w:rFonts w:hint="eastAsia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276850" cy="776287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76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4CE2" w:rsidRDefault="002B4CE2">
      <w:pPr>
        <w:rPr>
          <w:rFonts w:hint="eastAsia"/>
          <w:sz w:val="24"/>
          <w:szCs w:val="24"/>
        </w:rPr>
      </w:pPr>
    </w:p>
    <w:p w:rsidR="002B4CE2" w:rsidRDefault="002B4CE2">
      <w:pPr>
        <w:rPr>
          <w:rFonts w:hint="eastAsia"/>
          <w:sz w:val="24"/>
          <w:szCs w:val="24"/>
        </w:rPr>
      </w:pPr>
    </w:p>
    <w:p w:rsidR="002B4CE2" w:rsidRDefault="002B4CE2">
      <w:pPr>
        <w:rPr>
          <w:rFonts w:hint="eastAsia"/>
          <w:sz w:val="24"/>
          <w:szCs w:val="24"/>
        </w:rPr>
      </w:pPr>
    </w:p>
    <w:p w:rsidR="002B4CE2" w:rsidRDefault="002B4CE2">
      <w:pPr>
        <w:rPr>
          <w:rFonts w:hint="eastAsia"/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5410200" cy="8020050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1779" cy="8022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4CE2" w:rsidRDefault="002B4CE2">
      <w:pPr>
        <w:rPr>
          <w:rFonts w:hint="eastAsia"/>
          <w:sz w:val="24"/>
          <w:szCs w:val="24"/>
        </w:rPr>
      </w:pPr>
    </w:p>
    <w:p w:rsidR="002B4CE2" w:rsidRDefault="002B4CE2">
      <w:pPr>
        <w:rPr>
          <w:rFonts w:hint="eastAsia"/>
          <w:sz w:val="24"/>
          <w:szCs w:val="24"/>
        </w:rPr>
      </w:pPr>
    </w:p>
    <w:p w:rsidR="002B4CE2" w:rsidRDefault="002B4CE2">
      <w:pPr>
        <w:rPr>
          <w:rFonts w:hint="eastAsia"/>
          <w:sz w:val="24"/>
          <w:szCs w:val="24"/>
        </w:rPr>
      </w:pPr>
    </w:p>
    <w:p w:rsidR="002B4CE2" w:rsidRPr="002B4CE2" w:rsidRDefault="002B4CE2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5274310" cy="5274310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B4CE2" w:rsidRPr="002B4CE2" w:rsidSect="007143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4CE2"/>
    <w:rsid w:val="002B4CE2"/>
    <w:rsid w:val="007143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3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B4CE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B4C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2016-12-15T07:55:00Z</dcterms:created>
  <dcterms:modified xsi:type="dcterms:W3CDTF">2016-12-15T07:56:00Z</dcterms:modified>
</cp:coreProperties>
</file>