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560" w:lineRule="atLeast"/>
        <w:ind w:left="0" w:firstLine="0"/>
        <w:jc w:val="center"/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40"/>
          <w:szCs w:val="40"/>
          <w:shd w:val="clear" w:fill="FFFFFF"/>
          <w:lang w:val="en-US" w:eastAsia="zh-CN" w:bidi="ar"/>
        </w:rPr>
        <w:t>平顶山市教师资格认定机构一览表</w:t>
      </w:r>
    </w:p>
    <w:tbl>
      <w:tblPr>
        <w:tblW w:w="8303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562"/>
        <w:gridCol w:w="846"/>
        <w:gridCol w:w="1949"/>
        <w:gridCol w:w="1450"/>
        <w:gridCol w:w="17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认定机构</w:t>
            </w:r>
          </w:p>
        </w:tc>
        <w:tc>
          <w:tcPr>
            <w:tcW w:w="15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受理申请范围</w:t>
            </w:r>
          </w:p>
        </w:tc>
        <w:tc>
          <w:tcPr>
            <w:tcW w:w="84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19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网址</w:t>
            </w:r>
          </w:p>
        </w:tc>
        <w:tc>
          <w:tcPr>
            <w:tcW w:w="14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时间、地点</w:t>
            </w:r>
          </w:p>
        </w:tc>
        <w:tc>
          <w:tcPr>
            <w:tcW w:w="17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提交材料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时间、地点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平顶山市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中等职业学校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中等职业学校实习指导教师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高级中学教师资格人员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2629905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2978031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"http://www.pdsedu.gov.cn/" </w:instrTex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default" w:ascii="Verdana" w:hAnsi="Verdana" w:eastAsia="宋体" w:cs="Verdana"/>
                <w:b w:val="0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www.pdsedu.gov.cn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5月4日-5日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平顶山市中小学卫生保健站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（市一中东侧）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5月16日 -18日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平顶山市行政服务中心市教育局窗口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（新城区市政大厦东侧）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舞钢市教体局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3303010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"http://www.wgedu.net/" </w:instrTex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default" w:ascii="Verdana" w:hAnsi="Verdana" w:eastAsia="宋体" w:cs="Verdana"/>
                <w:b w:val="0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www.wgedu.net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5月10日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舞钢市疾控中心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5月16日-18日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舞钢行政服务中心教育窗口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鲁山县教体局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5956123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鲁山县妇幼保健院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鲁山县行政服务大厅教体局窗口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叶县教体局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7270615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5月10日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叶县疾控中心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宝丰县教体局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（含石龙区）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6596172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5月4日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宝丰县中医院体检站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宝丰县教育体育局人劳股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郏县教体局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5577001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5月10日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郏县中医院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5月17日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郏县教育体育局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新华区教体局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4942624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"http://www.xhqedu.gov.cn/" </w:instrTex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default" w:ascii="Verdana" w:hAnsi="Verdana" w:eastAsia="宋体" w:cs="Verdana"/>
                <w:b w:val="0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www.xhqedu.gov.cn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5月4日-5日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平顶山市中小学卫生保健站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（市一中东侧）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5月16日-18日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新华区教育体育局人事股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卫东区教体局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7663768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"http://www.pdsedu.gov.cn/sysmanager/editor/www.wdjyj.cn" </w:instrTex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default" w:ascii="Verdana" w:hAnsi="Verdana" w:eastAsia="宋体" w:cs="Verdana"/>
                <w:b w:val="0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www.wdjyj.cn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5月4日-5日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平顶山市中小学卫生保健站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（市一中东侧）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5月16日-18日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卫东区教育体育局二楼人事股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（新华路中段雷锋小学南侧）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6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湛河区教体局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初级中学、小学、幼儿园教师资格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4965611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"http://www.pdsedu.gov.cn/sysmanager/editor/zhq.pdsedu.net.cn" \t "http://www.wgedu.net/xinwengonggao/gonggaogongshi/2017-04-06/_blank" </w:instrTex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default" w:ascii="Verdana" w:hAnsi="Verdana" w:eastAsia="宋体" w:cs="Verdana"/>
                <w:b w:val="0"/>
                <w:i w:val="0"/>
                <w:color w:val="auto"/>
                <w:sz w:val="18"/>
                <w:szCs w:val="18"/>
                <w:u w:val="none"/>
                <w:bdr w:val="none" w:color="auto" w:sz="0" w:space="0"/>
              </w:rPr>
              <w:t>zhq.pdsedu.net.cn</w:t>
            </w:r>
            <w:r>
              <w:rPr>
                <w:rFonts w:hint="default" w:ascii="Verdana" w:hAnsi="Verdana" w:eastAsia="宋体" w:cs="Verdana"/>
                <w:b w:val="0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14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5月4-5日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平顶山市中小学卫生保健站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（市一中东侧）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5月16-18日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560" w:lineRule="atLeast"/>
              <w:jc w:val="center"/>
              <w:rPr>
                <w:rFonts w:hint="default" w:ascii="Verdana" w:hAnsi="Verdana" w:cs="Verdana"/>
                <w:b w:val="0"/>
                <w:i w:val="0"/>
                <w:color w:val="333333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湛河区教育体育局人事股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560" w:lineRule="atLeast"/>
        <w:ind w:lef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备注：新城区、高新区教师资格认定工作归原隶属机构认定。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22403"/>
    <w:rsid w:val="7B52240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2017-04-06T13:02:00Z</dcterms:created>
  <dc:creator>sj</dc:creator>
  <cp:lastModifiedBy>sj</cp:lastModifiedBy>
  <dcterms:modified xsi:type="dcterms:W3CDTF">2017-04-06T13:02:55Z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