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附件6</w:t>
      </w:r>
      <w:bookmarkStart w:id="0" w:name="_GoBack"/>
      <w:bookmarkEnd w:id="0"/>
    </w:p>
    <w:p>
      <w:pPr>
        <w:jc w:val="both"/>
        <w:rPr>
          <w:rFonts w:ascii="Times" w:hAnsi="Times"/>
          <w:b/>
          <w:sz w:val="36"/>
          <w:szCs w:val="36"/>
        </w:rPr>
      </w:pP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澳门特别行政区</w:t>
      </w:r>
      <w:r>
        <w:rPr>
          <w:rFonts w:hint="eastAsia" w:ascii="Times" w:hAnsi="Times"/>
          <w:sz w:val="28"/>
          <w:szCs w:val="28"/>
        </w:rPr>
        <w:t>政府</w:t>
      </w:r>
      <w:r>
        <w:rPr>
          <w:rFonts w:ascii="Times" w:hAnsi="Times"/>
          <w:sz w:val="28"/>
          <w:szCs w:val="28"/>
        </w:rPr>
        <w:t>身份证明局：</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兹有你特区居民____________，港澳台居民居住证（或</w:t>
      </w:r>
      <w:r>
        <w:rPr>
          <w:rFonts w:hint="eastAsia" w:ascii="Times" w:hAnsi="Times"/>
          <w:sz w:val="28"/>
          <w:szCs w:val="28"/>
        </w:rPr>
        <w:t>港澳居民</w:t>
      </w:r>
      <w:r>
        <w:rPr>
          <w:rFonts w:ascii="Times" w:hAnsi="Times"/>
          <w:sz w:val="28"/>
          <w:szCs w:val="28"/>
        </w:rPr>
        <w:t>来往内地通行证）号码________________，</w:t>
      </w:r>
      <w:r>
        <w:rPr>
          <w:rFonts w:hint="eastAsia" w:ascii="Times" w:hAnsi="Times"/>
          <w:sz w:val="28"/>
          <w:szCs w:val="28"/>
        </w:rPr>
        <w:t>澳门居民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w:t>
      </w:r>
      <w:r>
        <w:rPr>
          <w:rFonts w:hint="eastAsia" w:ascii="Times" w:hAnsi="Times"/>
          <w:sz w:val="28"/>
          <w:szCs w:val="28"/>
        </w:rPr>
        <w:t>“刑事</w:t>
      </w:r>
      <w:r>
        <w:rPr>
          <w:rFonts w:ascii="Times" w:hAnsi="Times"/>
          <w:sz w:val="28"/>
          <w:szCs w:val="28"/>
        </w:rPr>
        <w:t>纪录证明</w:t>
      </w:r>
      <w:r>
        <w:rPr>
          <w:rFonts w:hint="eastAsia" w:ascii="Times" w:hAnsi="Times"/>
          <w:sz w:val="28"/>
          <w:szCs w:val="28"/>
        </w:rPr>
        <w:t>书”</w:t>
      </w:r>
      <w:r>
        <w:rPr>
          <w:rFonts w:ascii="Times" w:hAnsi="Times"/>
          <w:sz w:val="28"/>
          <w:szCs w:val="28"/>
        </w:rPr>
        <w:t>，请你单位协助予以开具</w:t>
      </w:r>
      <w:r>
        <w:rPr>
          <w:rFonts w:hint="eastAsia" w:ascii="Times" w:hAnsi="Times"/>
          <w:sz w:val="28"/>
          <w:szCs w:val="28"/>
        </w:rPr>
        <w:t>，并将此证明书直接寄回我单位。</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2"/>
        <w:tblW w:w="0" w:type="auto"/>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noWrap w:val="0"/>
            <w:vAlign w:val="top"/>
          </w:tcPr>
          <w:p>
            <w:pPr>
              <w:rPr>
                <w:rFonts w:ascii="Times" w:hAnsi="Times"/>
                <w:sz w:val="28"/>
                <w:szCs w:val="28"/>
                <w:lang w:eastAsia="zh-HK"/>
              </w:rPr>
            </w:pPr>
          </w:p>
        </w:tc>
        <w:tc>
          <w:tcPr>
            <w:tcW w:w="5177" w:type="dxa"/>
            <w:noWrap w:val="0"/>
            <w:vAlign w:val="top"/>
          </w:tcPr>
          <w:p>
            <w:pPr>
              <w:spacing w:line="480" w:lineRule="exact"/>
              <w:ind w:firstLine="1540" w:firstLineChars="550"/>
              <w:rPr>
                <w:rFonts w:hint="eastAsia" w:ascii="Times" w:hAnsi="Times"/>
                <w:sz w:val="28"/>
                <w:szCs w:val="28"/>
              </w:rPr>
            </w:pPr>
            <w:r>
              <w:rPr>
                <w:rFonts w:hint="eastAsia" w:ascii="Times" w:hAnsi="Times"/>
                <w:sz w:val="28"/>
                <w:szCs w:val="28"/>
              </w:rPr>
              <w:t>单位名称</w:t>
            </w:r>
          </w:p>
          <w:p>
            <w:pPr>
              <w:spacing w:line="480" w:lineRule="exact"/>
              <w:ind w:firstLine="1540" w:firstLineChars="550"/>
              <w:rPr>
                <w:rFonts w:ascii="Times" w:hAnsi="Times"/>
                <w:sz w:val="28"/>
                <w:szCs w:val="28"/>
              </w:rPr>
            </w:pPr>
            <w:r>
              <w:rPr>
                <w:rFonts w:hint="eastAsia" w:ascii="Times" w:hAnsi="Times"/>
                <w:sz w:val="28"/>
                <w:szCs w:val="28"/>
              </w:rPr>
              <w:t>单位公章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pPr>
        <w:rPr>
          <w:rFonts w:hint="eastAsia" w:ascii="黑体" w:hAnsi="黑体" w:eastAsia="黑体" w:cs="黑体"/>
          <w:sz w:val="32"/>
          <w:szCs w:val="32"/>
        </w:rPr>
      </w:pPr>
    </w:p>
    <w:p/>
    <w:sectPr>
      <w:pgSz w:w="11906" w:h="16838"/>
      <w:pgMar w:top="1440" w:right="1797" w:bottom="1440" w:left="1797"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D0A1C"/>
    <w:rsid w:val="038E0371"/>
    <w:rsid w:val="06973EE6"/>
    <w:rsid w:val="183267CB"/>
    <w:rsid w:val="53BD0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市教育局</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2020-06-03T02:06:00Z</dcterms:created>
  <dc:creator>WPS_1492398594</dc:creator>
  <cp:lastModifiedBy>杨其民</cp:lastModifiedBy>
  <dcterms:modified xsi:type="dcterms:W3CDTF">2021-04-07T01:57:04Z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