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right="565" w:rightChars="269"/>
        <w:jc w:val="left"/>
        <w:textAlignment w:val="auto"/>
        <w:rPr>
          <w:rFonts w:hint="default" w:ascii="Times New Roman" w:hAnsi="Times New Roman" w:eastAsia="黑体"/>
          <w:sz w:val="32"/>
          <w:szCs w:val="32"/>
        </w:rPr>
      </w:pPr>
      <w:r>
        <w:rPr>
          <w:rFonts w:hint="default" w:ascii="Times New Roman" w:hAnsi="Times New Roman" w:eastAsia="黑体"/>
          <w:sz w:val="32"/>
          <w:szCs w:val="32"/>
        </w:rPr>
        <w:t>附件1</w:t>
      </w:r>
    </w:p>
    <w:p>
      <w:pPr>
        <w:rPr>
          <w:rFonts w:hint="default" w:ascii="Times New Roman" w:hAnsi="Times New Roman" w:eastAsia="黑体"/>
          <w:sz w:val="32"/>
          <w:szCs w:val="32"/>
        </w:rPr>
      </w:pPr>
    </w:p>
    <w:p>
      <w:pPr>
        <w:spacing w:line="580" w:lineRule="exact"/>
        <w:jc w:val="center"/>
        <w:rPr>
          <w:rFonts w:hint="default" w:ascii="Times New Roman" w:eastAsia="方正小标宋简体"/>
          <w:sz w:val="44"/>
          <w:szCs w:val="44"/>
        </w:rPr>
      </w:pPr>
      <w:bookmarkStart w:id="0" w:name="_GoBack"/>
      <w:r>
        <w:rPr>
          <w:rFonts w:hint="eastAsia" w:eastAsia="方正小标宋简体"/>
          <w:sz w:val="44"/>
          <w:szCs w:val="44"/>
          <w:lang w:eastAsia="zh-CN"/>
        </w:rPr>
        <w:t>永州市</w:t>
      </w:r>
      <w:r>
        <w:rPr>
          <w:rFonts w:hint="default" w:ascii="Times New Roman" w:eastAsia="方正小标宋简体"/>
          <w:sz w:val="44"/>
          <w:szCs w:val="44"/>
        </w:rPr>
        <w:t>2022年教师资格认定机构联系方式</w:t>
      </w:r>
    </w:p>
    <w:bookmarkEnd w:id="0"/>
    <w:p>
      <w:pPr>
        <w:spacing w:line="400" w:lineRule="exact"/>
        <w:jc w:val="center"/>
        <w:rPr>
          <w:rFonts w:hint="default" w:ascii="Times New Roman" w:eastAsia="仿宋_GB2312"/>
          <w:b w:val="0"/>
          <w:bCs/>
          <w:sz w:val="28"/>
          <w:szCs w:val="28"/>
        </w:rPr>
      </w:pPr>
      <w:r>
        <w:rPr>
          <w:rFonts w:hint="default" w:ascii="Times New Roman" w:eastAsia="仿宋_GB2312"/>
          <w:b w:val="0"/>
          <w:bCs/>
          <w:sz w:val="28"/>
          <w:szCs w:val="28"/>
        </w:rPr>
        <w:t xml:space="preserve"> </w:t>
      </w:r>
    </w:p>
    <w:p>
      <w:pPr>
        <w:spacing w:line="360" w:lineRule="exact"/>
        <w:ind w:firstLine="480" w:firstLineChars="200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1．</w:t>
      </w:r>
      <w:r>
        <w:rPr>
          <w:rFonts w:hint="eastAsia" w:cs="Times New Roman"/>
          <w:sz w:val="24"/>
          <w:lang w:eastAsia="zh-CN"/>
        </w:rPr>
        <w:t>永州市教育局教师工作与师范教育科</w:t>
      </w:r>
      <w:r>
        <w:rPr>
          <w:rFonts w:hint="default" w:ascii="Times New Roman" w:hAnsi="Times New Roman" w:cs="Times New Roman"/>
          <w:sz w:val="24"/>
        </w:rPr>
        <w:t>：</w:t>
      </w:r>
      <w:r>
        <w:rPr>
          <w:rFonts w:hint="eastAsia" w:cs="Times New Roman"/>
          <w:sz w:val="24"/>
          <w:lang w:val="en-US" w:eastAsia="zh-CN"/>
        </w:rPr>
        <w:t>0746-8211005</w:t>
      </w:r>
      <w:r>
        <w:rPr>
          <w:rFonts w:hint="default" w:ascii="Times New Roman" w:hAnsi="Times New Roman" w:cs="Times New Roman"/>
          <w:sz w:val="24"/>
        </w:rPr>
        <w:t>。</w:t>
      </w:r>
    </w:p>
    <w:p>
      <w:pPr>
        <w:spacing w:line="360" w:lineRule="exact"/>
        <w:ind w:firstLine="480" w:firstLineChars="200"/>
        <w:rPr>
          <w:rFonts w:hint="default" w:ascii="Times New Roman" w:hAnsi="Times New Roman" w:cs="Times New Roman"/>
          <w:sz w:val="24"/>
        </w:rPr>
      </w:pPr>
      <w:r>
        <w:rPr>
          <w:rFonts w:hint="eastAsia" w:cs="Times New Roman"/>
          <w:sz w:val="24"/>
          <w:lang w:val="en-US" w:eastAsia="zh-CN"/>
        </w:rPr>
        <w:t>2</w:t>
      </w:r>
      <w:r>
        <w:rPr>
          <w:rFonts w:hint="default" w:ascii="Times New Roman" w:hAnsi="Times New Roman" w:cs="Times New Roman"/>
          <w:sz w:val="24"/>
        </w:rPr>
        <w:t>．各</w:t>
      </w:r>
      <w:r>
        <w:rPr>
          <w:rFonts w:hint="eastAsia" w:cs="Times New Roman"/>
          <w:sz w:val="24"/>
          <w:lang w:eastAsia="zh-CN"/>
        </w:rPr>
        <w:t>县市区</w:t>
      </w:r>
      <w:r>
        <w:rPr>
          <w:rFonts w:hint="default" w:ascii="Times New Roman" w:hAnsi="Times New Roman" w:cs="Times New Roman"/>
          <w:sz w:val="24"/>
        </w:rPr>
        <w:t>教育局：</w:t>
      </w:r>
    </w:p>
    <w:tbl>
      <w:tblPr>
        <w:tblStyle w:val="2"/>
        <w:tblW w:w="89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9"/>
        <w:gridCol w:w="1935"/>
        <w:gridCol w:w="57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/>
                <w:b w:val="0"/>
                <w:bCs/>
                <w:sz w:val="24"/>
              </w:rPr>
            </w:pPr>
            <w:r>
              <w:rPr>
                <w:rFonts w:hint="default" w:ascii="Times New Roman" w:hAnsi="Times New Roman"/>
                <w:b w:val="0"/>
                <w:bCs/>
                <w:sz w:val="24"/>
              </w:rPr>
              <w:t>地 区</w:t>
            </w:r>
          </w:p>
        </w:tc>
        <w:tc>
          <w:tcPr>
            <w:tcW w:w="19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/>
                <w:b w:val="0"/>
                <w:bCs/>
                <w:sz w:val="24"/>
              </w:rPr>
            </w:pPr>
            <w:r>
              <w:rPr>
                <w:rFonts w:hint="default" w:ascii="Times New Roman" w:hAnsi="Times New Roman"/>
                <w:b w:val="0"/>
                <w:bCs/>
                <w:sz w:val="24"/>
              </w:rPr>
              <w:t>联系方式</w:t>
            </w:r>
          </w:p>
        </w:tc>
        <w:tc>
          <w:tcPr>
            <w:tcW w:w="57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/>
                <w:b w:val="0"/>
                <w:bCs/>
                <w:sz w:val="24"/>
              </w:rPr>
            </w:pPr>
            <w:r>
              <w:rPr>
                <w:rFonts w:hint="default" w:ascii="Times New Roman" w:hAnsi="Times New Roman"/>
                <w:b w:val="0"/>
                <w:bCs/>
                <w:sz w:val="24"/>
              </w:rPr>
              <w:t>公告网址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default" w:ascii="Times New Roman" w:hAnsi="Times New Roman"/>
                <w:sz w:val="24"/>
              </w:rPr>
            </w:pPr>
            <w:r>
              <w:rPr>
                <w:rFonts w:hint="default" w:ascii="Times New Roman" w:hAnsi="Times New Roman"/>
                <w:sz w:val="24"/>
              </w:rPr>
              <w:t>冷水滩区</w:t>
            </w:r>
          </w:p>
        </w:tc>
        <w:tc>
          <w:tcPr>
            <w:tcW w:w="19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default" w:ascii="Times New Roman" w:hAnsi="Times New Roman"/>
                <w:sz w:val="24"/>
              </w:rPr>
            </w:pPr>
            <w:r>
              <w:rPr>
                <w:rFonts w:hint="default" w:ascii="Times New Roman" w:hAnsi="Times New Roman"/>
                <w:sz w:val="24"/>
              </w:rPr>
              <w:t>0746-8219383</w:t>
            </w:r>
          </w:p>
        </w:tc>
        <w:tc>
          <w:tcPr>
            <w:tcW w:w="57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http://www.lst.gov.cn/lst/gsgg/list2.shtml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零陵区</w:t>
            </w:r>
          </w:p>
        </w:tc>
        <w:tc>
          <w:tcPr>
            <w:tcW w:w="19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default" w:ascii="Times New Roman" w:hAnsi="Times New Roman"/>
                <w:sz w:val="24"/>
              </w:rPr>
            </w:pPr>
            <w:r>
              <w:rPr>
                <w:rFonts w:hint="default" w:ascii="Times New Roman" w:hAnsi="Times New Roman"/>
                <w:sz w:val="24"/>
              </w:rPr>
              <w:t>0746-6331610</w:t>
            </w:r>
          </w:p>
        </w:tc>
        <w:tc>
          <w:tcPr>
            <w:tcW w:w="57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http://www.cnll.gov.cn/llqjyj/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祁阳市</w:t>
            </w:r>
          </w:p>
        </w:tc>
        <w:tc>
          <w:tcPr>
            <w:tcW w:w="19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default" w:ascii="Times New Roman" w:hAnsi="Times New Roman"/>
                <w:sz w:val="24"/>
              </w:rPr>
            </w:pPr>
            <w:r>
              <w:rPr>
                <w:rFonts w:hint="default" w:ascii="Times New Roman" w:hAnsi="Times New Roman"/>
                <w:sz w:val="24"/>
              </w:rPr>
              <w:t>0746-3231210</w:t>
            </w:r>
          </w:p>
        </w:tc>
        <w:tc>
          <w:tcPr>
            <w:tcW w:w="57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http://www.qy.gov.cn/qyxjyj/zwgk/qyzwgkList.shtml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东安县</w:t>
            </w:r>
          </w:p>
        </w:tc>
        <w:tc>
          <w:tcPr>
            <w:tcW w:w="19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0746-4211815</w:t>
            </w:r>
          </w:p>
        </w:tc>
        <w:tc>
          <w:tcPr>
            <w:tcW w:w="57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http://jy.da.gov.cn/dajyj/dabmindex.shtml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双牌县</w:t>
            </w:r>
          </w:p>
        </w:tc>
        <w:tc>
          <w:tcPr>
            <w:tcW w:w="19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lef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0746-7729730</w:t>
            </w:r>
          </w:p>
        </w:tc>
        <w:tc>
          <w:tcPr>
            <w:tcW w:w="57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https://www.spxrmt.com/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/>
                <w:sz w:val="24"/>
              </w:rPr>
            </w:pPr>
            <w:r>
              <w:rPr>
                <w:rFonts w:hint="default" w:ascii="Times New Roman" w:hAnsi="Times New Roman"/>
                <w:sz w:val="24"/>
              </w:rPr>
              <w:t>道县</w:t>
            </w:r>
          </w:p>
        </w:tc>
        <w:tc>
          <w:tcPr>
            <w:tcW w:w="19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left"/>
              <w:rPr>
                <w:rFonts w:hint="default" w:ascii="Times New Roman" w:hAnsi="Times New Roman"/>
                <w:sz w:val="24"/>
              </w:rPr>
            </w:pPr>
            <w:r>
              <w:rPr>
                <w:rFonts w:hint="default" w:ascii="Times New Roman" w:hAnsi="Times New Roman"/>
                <w:sz w:val="24"/>
              </w:rPr>
              <w:t>0746-5228096</w:t>
            </w:r>
          </w:p>
        </w:tc>
        <w:tc>
          <w:tcPr>
            <w:tcW w:w="57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http://www.dx.gov.cn/dxjyj/index.shtml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新田县</w:t>
            </w:r>
          </w:p>
        </w:tc>
        <w:tc>
          <w:tcPr>
            <w:tcW w:w="19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default" w:ascii="Times New Roman" w:hAnsi="Times New Roman"/>
                <w:sz w:val="24"/>
              </w:rPr>
            </w:pPr>
            <w:r>
              <w:rPr>
                <w:rFonts w:hint="default" w:ascii="Times New Roman" w:hAnsi="Times New Roman"/>
                <w:sz w:val="24"/>
              </w:rPr>
              <w:t>0746-4723043</w:t>
            </w:r>
          </w:p>
        </w:tc>
        <w:tc>
          <w:tcPr>
            <w:tcW w:w="57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http://www.xt.gov.cn/xtjyj/index.shtml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宁远县</w:t>
            </w:r>
          </w:p>
        </w:tc>
        <w:tc>
          <w:tcPr>
            <w:tcW w:w="19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default" w:ascii="Times New Roman" w:hAnsi="Times New Roman"/>
                <w:sz w:val="24"/>
              </w:rPr>
            </w:pPr>
            <w:r>
              <w:rPr>
                <w:rFonts w:hint="default" w:ascii="Times New Roman" w:hAnsi="Times New Roman"/>
                <w:sz w:val="24"/>
              </w:rPr>
              <w:t>0746-7321331</w:t>
            </w:r>
          </w:p>
        </w:tc>
        <w:tc>
          <w:tcPr>
            <w:tcW w:w="57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cs="Times New Roman"/>
                <w:sz w:val="24"/>
                <w:lang w:val="en-US" w:eastAsia="zh-CN"/>
              </w:rPr>
              <w:t>“宁远教育”微信公众号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蓝山县</w:t>
            </w:r>
          </w:p>
        </w:tc>
        <w:tc>
          <w:tcPr>
            <w:tcW w:w="19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default" w:ascii="Times New Roman" w:hAnsi="Times New Roman"/>
                <w:sz w:val="24"/>
              </w:rPr>
            </w:pPr>
            <w:r>
              <w:rPr>
                <w:rFonts w:hint="default" w:ascii="Times New Roman" w:hAnsi="Times New Roman"/>
                <w:sz w:val="24"/>
              </w:rPr>
              <w:t>0746-2211686</w:t>
            </w:r>
          </w:p>
        </w:tc>
        <w:tc>
          <w:tcPr>
            <w:tcW w:w="57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http://www.lanshan.gov.cn/lsxjyj/zwgk/lszwgkList.shtml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江华县</w:t>
            </w:r>
          </w:p>
        </w:tc>
        <w:tc>
          <w:tcPr>
            <w:tcW w:w="19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default" w:ascii="Times New Roman" w:hAnsi="Times New Roman"/>
                <w:sz w:val="24"/>
              </w:rPr>
            </w:pPr>
            <w:r>
              <w:rPr>
                <w:rFonts w:hint="default" w:ascii="Times New Roman" w:hAnsi="Times New Roman"/>
                <w:sz w:val="24"/>
              </w:rPr>
              <w:t>0746</w:t>
            </w:r>
            <w:r>
              <w:rPr>
                <w:rFonts w:hint="eastAsia"/>
                <w:sz w:val="24"/>
                <w:lang w:val="en-US" w:eastAsia="zh-CN"/>
              </w:rPr>
              <w:t>-</w:t>
            </w:r>
            <w:r>
              <w:rPr>
                <w:rFonts w:hint="default" w:ascii="Times New Roman" w:hAnsi="Times New Roman"/>
                <w:sz w:val="24"/>
              </w:rPr>
              <w:t>2324699</w:t>
            </w:r>
          </w:p>
        </w:tc>
        <w:tc>
          <w:tcPr>
            <w:tcW w:w="57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http://www.jh.gov.cn/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/>
                <w:sz w:val="24"/>
              </w:rPr>
            </w:pPr>
            <w:r>
              <w:rPr>
                <w:rFonts w:hint="default" w:ascii="Times New Roman" w:hAnsi="Times New Roman"/>
                <w:sz w:val="24"/>
              </w:rPr>
              <w:t>江永县</w:t>
            </w:r>
          </w:p>
        </w:tc>
        <w:tc>
          <w:tcPr>
            <w:tcW w:w="19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default" w:ascii="Times New Roman" w:hAnsi="Times New Roman"/>
                <w:sz w:val="24"/>
              </w:rPr>
            </w:pPr>
            <w:r>
              <w:rPr>
                <w:rFonts w:hint="default" w:ascii="Times New Roman" w:hAnsi="Times New Roman"/>
                <w:sz w:val="24"/>
              </w:rPr>
              <w:t>0746－5722502</w:t>
            </w:r>
          </w:p>
        </w:tc>
        <w:tc>
          <w:tcPr>
            <w:tcW w:w="57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http://www.jiangyong.gov.cn/jyjyj/0300/jybmlist.shtml</w:t>
            </w:r>
          </w:p>
        </w:tc>
      </w:tr>
    </w:tbl>
    <w:p>
      <w:pPr>
        <w:snapToGrid w:val="0"/>
        <w:spacing w:line="240" w:lineRule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724FAE"/>
    <w:rsid w:val="6D724F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128</Words>
  <Characters>640</Characters>
  <Lines>0</Lines>
  <Paragraphs>0</Paragraphs>
  <TotalTime>3</TotalTime>
  <ScaleCrop>false</ScaleCrop>
  <LinksUpToDate>false</LinksUpToDate>
  <CharactersWithSpaces>642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2022-04-26T03:08:00Z</dcterms:created>
  <dc:creator>Administrator</dc:creator>
  <cp:lastModifiedBy>Administrator</cp:lastModifiedBy>
  <dcterms:modified xsi:type="dcterms:W3CDTF">2022-04-26T03:12:08Z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01468CDEF6614CD4A6B6735C65DAD402</vt:lpwstr>
  </property>
</Properties>
</file>