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黑体" w:hAnsi="黑体" w:eastAsia="黑体" w:cs="黑体"/>
          <w:spacing w:val="-2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pacing w:val="-2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pacing w:val="-20"/>
          <w:sz w:val="28"/>
          <w:szCs w:val="28"/>
          <w:lang w:val="en-US" w:eastAsia="zh-CN"/>
        </w:rPr>
        <w:t>1：</w:t>
      </w:r>
    </w:p>
    <w:p>
      <w:pPr>
        <w:spacing w:line="600" w:lineRule="exact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黑体" w:hAnsi="黑体" w:eastAsia="黑体" w:cs="黑体"/>
          <w:spacing w:val="-20"/>
          <w:sz w:val="32"/>
          <w:szCs w:val="32"/>
        </w:rPr>
        <w:t>山西省2022年中小学教师资格考试考生健康状况监测表</w:t>
      </w:r>
      <w:bookmarkStart w:id="0" w:name="_GoBack"/>
      <w:bookmarkEnd w:id="0"/>
    </w:p>
    <w:p>
      <w:pPr>
        <w:spacing w:line="55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考点名称：</w:t>
      </w:r>
    </w:p>
    <w:tbl>
      <w:tblPr>
        <w:tblStyle w:val="4"/>
        <w:tblpPr w:leftFromText="180" w:rightFromText="180" w:vertAnchor="text" w:horzAnchor="page" w:tblpXSpec="center" w:tblpY="215"/>
        <w:tblOverlap w:val="never"/>
        <w:tblW w:w="89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34"/>
        <w:gridCol w:w="674"/>
        <w:gridCol w:w="1802"/>
        <w:gridCol w:w="1520"/>
        <w:gridCol w:w="835"/>
        <w:gridCol w:w="2718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35" w:hRule="atLeast"/>
          <w:jc w:val="center"/>
        </w:trPr>
        <w:tc>
          <w:tcPr>
            <w:tcW w:w="14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38" w:hRule="atLeast"/>
          <w:jc w:val="center"/>
        </w:trPr>
        <w:tc>
          <w:tcPr>
            <w:tcW w:w="14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居住状况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tabs>
                <w:tab w:val="left" w:pos="2268"/>
              </w:tabs>
              <w:spacing w:line="440" w:lineRule="exact"/>
              <w:ind w:firstLine="700" w:firstLineChars="250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在校    </w:t>
            </w: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非在校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49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健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康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况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登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记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日期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当日体温</w:t>
            </w:r>
          </w:p>
        </w:tc>
        <w:tc>
          <w:tcPr>
            <w:tcW w:w="235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本人健康状况（有无发热、咳嗽等症状）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按照疫情防控要求，本人记录的考前14天体温、健康状况是真实、准确的，如有不实，责任自负。考生在参加考试时必须将此表交给监考人员。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</w:t>
      </w:r>
    </w:p>
    <w:p>
      <w:pPr>
        <w:spacing w:line="550" w:lineRule="exact"/>
        <w:ind w:firstLine="5320" w:firstLineChars="1900"/>
        <w:jc w:val="left"/>
      </w:pPr>
      <w:r>
        <w:rPr>
          <w:rFonts w:hint="eastAsia" w:ascii="宋体" w:hAnsi="宋体" w:eastAsia="宋体" w:cs="宋体"/>
          <w:sz w:val="28"/>
          <w:szCs w:val="28"/>
        </w:rPr>
        <w:t>考生签名：___________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525"/>
    <w:rsid w:val="003A0C6D"/>
    <w:rsid w:val="005D0525"/>
    <w:rsid w:val="008636A2"/>
    <w:rsid w:val="47D4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Char"/>
    <w:basedOn w:val="5"/>
    <w:link w:val="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178</Words>
  <Characters>192</Characters>
  <Lines>2</Lines>
  <Paragraphs>1</Paragraphs>
  <TotalTime>2</TotalTime>
  <ScaleCrop>false</ScaleCrop>
  <LinksUpToDate>false</LinksUpToDate>
  <CharactersWithSpaces>241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2022-04-27T09:03:00Z</dcterms:created>
  <dc:creator>Lenovo User</dc:creator>
  <cp:lastModifiedBy>小珂珂珂珂</cp:lastModifiedBy>
  <cp:lastPrinted>2022-04-28T02:28:12Z</cp:lastPrinted>
  <dcterms:modified xsi:type="dcterms:W3CDTF">2022-04-28T02:29:38Z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eyJoZGlkIjoiMWRlNWVlNmUxOTk0YzM3NzQ3NGUxMzZkOGMzZGRhZjQifQ==</vt:lpwstr>
  </property>
  <property fmtid="{D5CDD505-2E9C-101B-9397-08002B2CF9AE}" pid="3" name="KSOProductBuildVer">
    <vt:lpwstr>2052-11.1.0.11636</vt:lpwstr>
  </property>
  <property fmtid="{D5CDD505-2E9C-101B-9397-08002B2CF9AE}" pid="4" name="ICV">
    <vt:lpwstr>1A3D5765451C427F905DE157BCDB016C</vt:lpwstr>
  </property>
</Properties>
</file>