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75D" w:rsidRPr="0073675D" w:rsidRDefault="0073675D" w:rsidP="0073675D">
      <w:pPr>
        <w:widowControl/>
        <w:shd w:val="clear" w:color="auto" w:fill="FFFFFF"/>
        <w:spacing w:before="100" w:beforeAutospacing="1" w:after="100" w:afterAutospacing="1" w:line="555" w:lineRule="atLeast"/>
        <w:jc w:val="left"/>
        <w:rPr>
          <w:rFonts w:ascii="微软雅黑" w:eastAsia="微软雅黑" w:hAnsi="微软雅黑" w:cs="宋体"/>
          <w:color w:val="666666"/>
          <w:kern w:val="0"/>
          <w:sz w:val="24"/>
          <w:szCs w:val="24"/>
        </w:rPr>
      </w:pPr>
      <w:r w:rsidRPr="0073675D">
        <w:rPr>
          <w:rFonts w:ascii="黑体" w:eastAsia="黑体" w:hAnsi="黑体" w:cs="宋体" w:hint="eastAsia"/>
          <w:color w:val="666666"/>
          <w:kern w:val="0"/>
          <w:sz w:val="32"/>
          <w:szCs w:val="32"/>
        </w:rPr>
        <w:t>附件1</w:t>
      </w:r>
    </w:p>
    <w:p w:rsidR="0073675D" w:rsidRPr="0073675D" w:rsidRDefault="0073675D" w:rsidP="0073675D">
      <w:pPr>
        <w:widowControl/>
        <w:shd w:val="clear" w:color="auto" w:fill="FFFFFF"/>
        <w:spacing w:before="100" w:beforeAutospacing="1" w:after="100" w:afterAutospacing="1" w:line="480"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rPr>
      </w:pPr>
      <w:r w:rsidRPr="0073675D">
        <w:rPr>
          <w:rFonts w:ascii="方正小标宋_GBK" w:eastAsia="方正小标宋_GBK" w:hAnsi="微软雅黑" w:cs="宋体" w:hint="eastAsia"/>
          <w:color w:val="666666"/>
          <w:kern w:val="0"/>
          <w:sz w:val="44"/>
          <w:szCs w:val="44"/>
        </w:rPr>
        <w:t>宁夏教师资格认定机构咨询电话及认定公告发布平台</w:t>
      </w:r>
    </w:p>
    <w:p w:rsidR="0073675D" w:rsidRPr="0073675D" w:rsidRDefault="0073675D" w:rsidP="0073675D">
      <w:pPr>
        <w:widowControl/>
        <w:shd w:val="clear" w:color="auto" w:fill="FFFFFF"/>
        <w:spacing w:before="100" w:beforeAutospacing="1" w:after="100" w:afterAutospacing="1" w:line="480" w:lineRule="atLeast"/>
        <w:jc w:val="center"/>
        <w:rPr>
          <w:rFonts w:ascii="微软雅黑" w:eastAsia="微软雅黑" w:hAnsi="微软雅黑" w:cs="宋体" w:hint="eastAsia"/>
          <w:color w:val="666666"/>
          <w:kern w:val="0"/>
          <w:sz w:val="24"/>
          <w:szCs w:val="24"/>
        </w:rPr>
      </w:pPr>
      <w:r w:rsidRPr="0073675D">
        <w:rPr>
          <w:rFonts w:ascii="方正小标宋_GBK" w:eastAsia="方正小标宋_GBK" w:hAnsi="微软雅黑" w:cs="宋体" w:hint="eastAsia"/>
          <w:color w:val="666666"/>
          <w:kern w:val="0"/>
          <w:sz w:val="44"/>
          <w:szCs w:val="44"/>
        </w:rPr>
        <w:t> </w:t>
      </w:r>
    </w:p>
    <w:tbl>
      <w:tblPr>
        <w:tblW w:w="0" w:type="auto"/>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537"/>
        <w:gridCol w:w="1467"/>
        <w:gridCol w:w="1392"/>
        <w:gridCol w:w="1913"/>
        <w:gridCol w:w="2981"/>
      </w:tblGrid>
      <w:tr w:rsidR="0073675D" w:rsidRPr="0073675D" w:rsidTr="0073675D">
        <w:trPr>
          <w:trHeight w:val="435"/>
        </w:trPr>
        <w:tc>
          <w:tcPr>
            <w:tcW w:w="570" w:type="dxa"/>
            <w:vMerge w:val="restart"/>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序号</w:t>
            </w:r>
          </w:p>
        </w:tc>
        <w:tc>
          <w:tcPr>
            <w:tcW w:w="3270"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教师资格认定机构</w:t>
            </w:r>
          </w:p>
        </w:tc>
        <w:tc>
          <w:tcPr>
            <w:tcW w:w="532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认定通知发布平台</w:t>
            </w:r>
          </w:p>
        </w:tc>
      </w:tr>
      <w:tr w:rsidR="0073675D" w:rsidRPr="0073675D" w:rsidTr="0073675D">
        <w:trPr>
          <w:trHeight w:val="360"/>
        </w:trPr>
        <w:tc>
          <w:tcPr>
            <w:tcW w:w="0" w:type="auto"/>
            <w:vMerge/>
            <w:tcBorders>
              <w:top w:val="single" w:sz="6" w:space="0" w:color="auto"/>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机构名称</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电话</w:t>
            </w:r>
          </w:p>
        </w:tc>
        <w:tc>
          <w:tcPr>
            <w:tcW w:w="232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平台名称</w:t>
            </w:r>
          </w:p>
        </w:tc>
        <w:tc>
          <w:tcPr>
            <w:tcW w:w="300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平台网址</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自治区教育厅</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0951-5559105</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宁夏回族自治区教育厅</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http://jyt.nx.gov.cn/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宁夏教师资格</w:t>
            </w:r>
          </w:p>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认定指导中心</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0951-5063017</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宁夏高师培训中心</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http://gspx.nxu.edu.cn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银川市教育局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0951-6888716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银川市教育局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http://jyj.yinchuan.gov.cn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兴庆区教育局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0951-6712745</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兴庆区人民政府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http://www.xqq.gov.cn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金凤区教育局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xml:space="preserve">0951-5671452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5671103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金凤区教育局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https://jfq.nxeduyun.com</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西夏区教育局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0951-2077833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西夏区人民政府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http://www.ycxixia.gov.cn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灵武市教体局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0951-4029893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灵武市人民政府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http://www.nxlw.gov.cn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贺兰县教体局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0951-8066193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贺兰县人民政府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http://www.nxhl.gov.cn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永宁县教体局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0951-8019498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永宁县人民政府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http://www.nxyn.gov.cn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10</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石嘴山市教体局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0952-3963610</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石嘴山市教育体育局</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http://jyty.shizuishan.gov.cn/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lastRenderedPageBreak/>
              <w:t>11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大武口区教体局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0952-2095128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大武口区人民政府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http://www.dwk.gov.cn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惠农区教体局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0952-3977986</w:t>
            </w:r>
          </w:p>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3318211</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惠农区人民政府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http://www.huinong.gov.cn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平罗县教体局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0952-3816122</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平罗县教育云</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http://pl.nxeduyun.com</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吴忠市教育局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0953-2037963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吴忠市人民政府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http://www.wuzhong.gov.cn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利通区教育局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0953-2665388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利通区人民政府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http://ltq.wuzhong.gov.cn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青铜峡市教育局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0953-3069163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青铜峡市人民政府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http://www.qtx.gov.cn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红寺堡区教育局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0953-5091878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红寺堡区人民政府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http://www.hongsibu.gov.cn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同心县教育局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0953-8022366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同心县人民政府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http://www.tongxin.gov.cn/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19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盐池县教体局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0953-6024908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盐池县人民政府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http://www.yanchi.gov.cn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20</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固原市教体局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0954-2929499</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固原市人民政府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http://www.nxgy.gov.cn/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原州区教体局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0954-2031894</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原州区人民政府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http://www.yzh.gov.cn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22</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西吉县教体局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0954-3015583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西吉县人民政府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http://www.nxxj.gov.cn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23</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隆德县教体局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0954-6011060</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隆德县人民政府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http://www.nxld.gov.cn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24</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彭阳县教体局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0954-7012521</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彭阳县人民政府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http://www.pengyang.gov.cn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25</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泾源县教体局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0954-5013629</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泾源县人民政府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http://www.nxjy.gov.cn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26</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中卫市教育局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0955-7023043</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中卫市人民政府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http://www.nxzw.gov.cn/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27</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沙坡头区教育局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0955-8597667</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沙坡头区人民政府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http://www.spt.gov.cn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28</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中宁县教体局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0955-8737166</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中宁县人民政府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http://www.znzf.gov.cn</w:t>
            </w:r>
          </w:p>
        </w:tc>
      </w:tr>
      <w:tr w:rsidR="0073675D" w:rsidRPr="0073675D" w:rsidTr="0073675D">
        <w:trPr>
          <w:trHeight w:val="675"/>
        </w:trPr>
        <w:tc>
          <w:tcPr>
            <w:tcW w:w="57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lastRenderedPageBreak/>
              <w:t>29</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海原县教体局</w:t>
            </w:r>
          </w:p>
        </w:tc>
        <w:tc>
          <w:tcPr>
            <w:tcW w:w="15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0955-4621028</w:t>
            </w:r>
          </w:p>
        </w:tc>
        <w:tc>
          <w:tcPr>
            <w:tcW w:w="232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海原县人民政府</w:t>
            </w:r>
          </w:p>
        </w:tc>
        <w:tc>
          <w:tcPr>
            <w:tcW w:w="300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18"/>
                <w:szCs w:val="18"/>
              </w:rPr>
              <w:t>http://www.hy.gov.cn</w:t>
            </w:r>
          </w:p>
        </w:tc>
      </w:tr>
    </w:tbl>
    <w:p w:rsidR="0073675D" w:rsidRPr="0073675D" w:rsidRDefault="0073675D" w:rsidP="0073675D">
      <w:pPr>
        <w:widowControl/>
        <w:shd w:val="clear" w:color="auto" w:fill="FFFFFF"/>
        <w:spacing w:before="100" w:beforeAutospacing="1" w:after="100" w:afterAutospacing="1" w:line="600"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600"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600"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555"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555"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附件2</w:t>
      </w:r>
    </w:p>
    <w:p w:rsidR="0073675D" w:rsidRPr="0073675D" w:rsidRDefault="0073675D" w:rsidP="0073675D">
      <w:pPr>
        <w:widowControl/>
        <w:shd w:val="clear" w:color="auto" w:fill="FFFFFF"/>
        <w:spacing w:before="100" w:beforeAutospacing="1" w:after="100" w:afterAutospacing="1" w:line="480" w:lineRule="atLeast"/>
        <w:jc w:val="center"/>
        <w:rPr>
          <w:rFonts w:ascii="微软雅黑" w:eastAsia="微软雅黑" w:hAnsi="微软雅黑" w:cs="宋体" w:hint="eastAsia"/>
          <w:color w:val="666666"/>
          <w:kern w:val="0"/>
          <w:sz w:val="24"/>
          <w:szCs w:val="24"/>
        </w:rPr>
      </w:pPr>
      <w:r w:rsidRPr="0073675D">
        <w:rPr>
          <w:rFonts w:ascii="方正小标宋简体" w:eastAsia="方正小标宋简体" w:hAnsi="微软雅黑" w:cs="宋体" w:hint="eastAsia"/>
          <w:color w:val="666666"/>
          <w:kern w:val="0"/>
          <w:sz w:val="44"/>
          <w:szCs w:val="44"/>
        </w:rPr>
        <w:t> </w:t>
      </w:r>
    </w:p>
    <w:p w:rsidR="0073675D" w:rsidRPr="0073675D" w:rsidRDefault="0073675D" w:rsidP="0073675D">
      <w:pPr>
        <w:widowControl/>
        <w:shd w:val="clear" w:color="auto" w:fill="FFFFFF"/>
        <w:spacing w:before="100" w:beforeAutospacing="1" w:after="100" w:afterAutospacing="1" w:line="720" w:lineRule="atLeast"/>
        <w:jc w:val="center"/>
        <w:rPr>
          <w:rFonts w:ascii="微软雅黑" w:eastAsia="微软雅黑" w:hAnsi="微软雅黑" w:cs="宋体" w:hint="eastAsia"/>
          <w:color w:val="666666"/>
          <w:kern w:val="0"/>
          <w:sz w:val="24"/>
          <w:szCs w:val="24"/>
        </w:rPr>
      </w:pPr>
      <w:r w:rsidRPr="0073675D">
        <w:rPr>
          <w:rFonts w:ascii="方正小标宋_GBK" w:eastAsia="方正小标宋_GBK" w:hAnsi="微软雅黑" w:cs="宋体" w:hint="eastAsia"/>
          <w:color w:val="666666"/>
          <w:kern w:val="0"/>
          <w:sz w:val="44"/>
          <w:szCs w:val="44"/>
        </w:rPr>
        <w:t>宁夏回族自治区教师资格认定体检标准及办法</w:t>
      </w:r>
    </w:p>
    <w:p w:rsidR="0073675D" w:rsidRPr="0073675D" w:rsidRDefault="0073675D" w:rsidP="0073675D">
      <w:pPr>
        <w:widowControl/>
        <w:shd w:val="clear" w:color="auto" w:fill="FFFFFF"/>
        <w:spacing w:before="100" w:beforeAutospacing="1" w:after="100" w:afterAutospacing="1" w:line="480" w:lineRule="atLeast"/>
        <w:ind w:firstLine="645"/>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2"/>
          <w:szCs w:val="32"/>
        </w:rPr>
        <w:t> </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根据《教师法》《教师资格条例》《＜教师资格条例＞ 实施办法》和《宁夏回族自治区教师资格制度实施细则》，参照《普通高等学校招生体检工作指导意见》《公务员录用体检通用标准》等，结合我区教师资格认定工作实际，特制定本办法。</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0"/>
          <w:szCs w:val="30"/>
        </w:rPr>
        <w:t>一、适用对象</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本办法适用对象为在我区申请教师资格认定的人员。</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0"/>
          <w:szCs w:val="30"/>
        </w:rPr>
        <w:lastRenderedPageBreak/>
        <w:t>二、体检结果分为合格、不合格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（一）严重心脏病、心肌病，不合格。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先天性心脏病经手术治愈或室间隔缺损分流量少、动脉导管未闭返流血量少，经二级以上医院专科检查确定无需手术者，合格。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（二）结核病未治愈者不合格。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原发性肺结核、继发性肺结核、结核性胸膜炎，临床治愈后稳定1年无变化者，合格。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肺外结核病：肾结核、骨结核、腹膜结核、淋巴结核等，临床治愈后2年无复发，经二级以上医院（或结核病防治所）检查无变化者，合格。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（三）严重的血液病，不合格。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单纯性缺铁性贫血，血红蛋白男性高于90g/L、女性高于80g／L，合格。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（四）慢性支气管炎伴阻塞性肺气肿、严重支气管扩张、严重支气管哮喘，不合格。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（五）严重慢性胃、肠疾病不合格。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lastRenderedPageBreak/>
        <w:t>胃溃疡或十二指肠溃疡已愈合，且1年内无出血史，1年以上无症状者，合格。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胃次全切除术后无严重并发症者，合格。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（六）各种急慢性肝炎和肝硬化不合格。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（七）恶性肿瘤不合格。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（八）慢性肾炎、慢性肾盂炎、多囊肾、肾功能不全，或急性肾炎治愈不足2年，不合格。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（九）I型糖尿病、П型糖尿病，伴心、脑、肾、眼及末梢循环等其他器官功能严重受损者，不合格。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尿崩症、肢端肥大症等内分泌系统疾病患者，不合格。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甲状腺功能亢进治愈后1年无症状和体征者，合格。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（十）有癫痫病史、精神病史、癔病史、严重的神经官能症（经常头痛头晕、失眠、记忆力明显下降等），精神活性物质滥用和依赖者，不合格。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（十一）红斑狼疮、皮肌炎和多发性肌炎、硬皮病、结节性多动脉炎、类风湿性关节炎等各种弥漫性结缔组织疾病，大动脉炎，不合格。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lastRenderedPageBreak/>
        <w:t>（十二）淋病、梅毒、软下疳、性病性淋巴肉芽肿、尖锐湿疣、生殖器疱疹，艾滋病，不合格。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（十三）晚期血吸虫病，晚期血丝虫病兼有橡皮肿或有乳糜尿，不合格。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（十四）色盲、色弱，幼儿园教师资格，不合格。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（十五）青光眼、视网膜、视神经疾病，不合格。陈旧性或稳定性眼底病，合格。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（十六）双耳均有听力障碍，在佩戴助听器情况下，双耳在3米以内耳语仍听不见者，不合格。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（十七）四肢有一肢缺失或不能运动，借助辅助工具仍不能完成教学者，不合格。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（十八）语言残疾或口腔有生理缺陷及耳、鼻、喉疾病之一并妨碍发音者，不合格。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十九）面部有较大面积（3×3厘米）疤痕、血管瘤、白癜风、色素痣，或斜颈、面瘫、唇腭裂及其手术后遗症、一眼失明及五官先天或后天性残缺、畸形等情况，经修正和借助辅助工具仍严重影响面容者，幼儿园、小学教师资格，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lastRenderedPageBreak/>
        <w:t>（二十）申请幼儿园教师资格，淋球菌、梅毒螺旋体和妇科滴虫、外阴阴道假丝酵母菌（念球菌）检查阳性者，不合格。</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0"/>
          <w:szCs w:val="30"/>
        </w:rPr>
        <w:t>三、体检机构</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各级教师资格认定机构依法指定县级以上体检医院或体检中心负责体检，所指定的体检医院须具有二级及以上资质、体检费用标准通过当地物价部门审核。</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0"/>
          <w:szCs w:val="30"/>
        </w:rPr>
        <w:t>四、体检要求</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一）教师资格认定申请人员体检工作即关乎申请人切身利益，又关乎教师队伍准入门槛，责任重大。各认定机构要加大对体检工作的协调、督查力度，及时与体检医院协商解决体检中出现的疑难问题。各指定体检医院要高度重视，客观公正、实事求是地开展体检工作，确保体检结论准确、真实。一旦发现体检环节弄虚作假，参与其中的申请人不得通过教师资格认定，参与其中的医务人员要严肃追责处理。体检医院出现严重问题的，认定机构除取消其体检资格外，还要报医院主管行政部门对其追责处理。</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（二）体检医院要指定一名副院长负责体检工作，并选调政治思想素质好、工作责任心强、作风正派、业务水平高的体检医师、护士和工作人员组成检查队伍。在每次体检前，组织</w:t>
      </w:r>
      <w:r w:rsidRPr="0073675D">
        <w:rPr>
          <w:rFonts w:ascii="仿宋_GB2312" w:eastAsia="仿宋_GB2312" w:hAnsi="微软雅黑" w:cs="宋体" w:hint="eastAsia"/>
          <w:color w:val="666666"/>
          <w:kern w:val="0"/>
          <w:sz w:val="30"/>
          <w:szCs w:val="30"/>
        </w:rPr>
        <w:lastRenderedPageBreak/>
        <w:t>检查人员认真学习政策规定及本办法。体检过程中，体检表、检验单须由医院指定专人传递和集中保管。每项检查，指定专人组织、逐个对照检查，坚决防止漏检或作弊。</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三）参与体检工作的各科医师要对本科所检项目负责，不得漏填或错填。发现阳性体征，必须如实记入体检表，不得随意涂改。确需更正的，应首先在被更改的结果上横腰划线，确保其更改后仍然清晰可见，然后在旁边写上更改后的论断或数据，主检医师签名，并加盖体检医院公章，以示负责。疾病名称、化验结果及体检结论，均应用中文填写。</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四）主检医师应及时综合各科检查结果，全面检查无误后，对照教师资格认定体检标准做出“合格”或“不合格”的结论，填写在体检结论栏内。医院根据体检综合情况，做出“体检合格”或“体检不合格”的结论，由负责院长签字并加盖公章，填写在体检医院意见栏内。</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五）体检中若发现疑难问题，应采取集体会诊或进一步检查后再下结论。如因设备条件限制或会诊仍难判断的，申请人应到上一级认定机构指定的医院复查。复查时，只限单科复查，并用原体检表。复查医院对体检医院的诊断结论否定时，要在诊断证明书上详注复查结果。申请人在其他医疗机构自行取得的任何体检材料，均不得作为当事人申请认定教师资格健康状况的依据。</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0"/>
          <w:szCs w:val="30"/>
        </w:rPr>
        <w:lastRenderedPageBreak/>
        <w:t>五、其他说明事项</w:t>
      </w:r>
    </w:p>
    <w:p w:rsidR="0073675D" w:rsidRPr="0073675D" w:rsidRDefault="0073675D" w:rsidP="0073675D">
      <w:pPr>
        <w:widowControl/>
        <w:shd w:val="clear" w:color="auto" w:fill="FFFFFF"/>
        <w:spacing w:before="100" w:beforeAutospacing="1" w:after="100" w:afterAutospacing="1" w:line="555" w:lineRule="atLeast"/>
        <w:ind w:firstLine="60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30"/>
          <w:szCs w:val="30"/>
        </w:rPr>
        <w:t>本办法自印发之日起执行，原办法自本办法实施之日起废止。本办法由宁夏回族自治区教育厅负责解释。</w:t>
      </w:r>
    </w:p>
    <w:p w:rsidR="0073675D" w:rsidRPr="0073675D" w:rsidRDefault="0073675D" w:rsidP="0073675D">
      <w:pPr>
        <w:widowControl/>
        <w:shd w:val="clear" w:color="auto" w:fill="FFFFFF"/>
        <w:spacing w:before="100" w:beforeAutospacing="1" w:after="100" w:afterAutospacing="1" w:line="585" w:lineRule="atLeast"/>
        <w:jc w:val="center"/>
        <w:rPr>
          <w:rFonts w:ascii="微软雅黑" w:eastAsia="微软雅黑" w:hAnsi="微软雅黑" w:cs="宋体" w:hint="eastAsia"/>
          <w:color w:val="666666"/>
          <w:kern w:val="0"/>
          <w:sz w:val="24"/>
          <w:szCs w:val="24"/>
        </w:rPr>
      </w:pPr>
    </w:p>
    <w:p w:rsidR="0073675D" w:rsidRPr="0073675D" w:rsidRDefault="0073675D" w:rsidP="0073675D">
      <w:pPr>
        <w:widowControl/>
        <w:shd w:val="clear" w:color="auto" w:fill="FFFFFF"/>
        <w:spacing w:before="100" w:beforeAutospacing="1" w:after="100" w:afterAutospacing="1" w:line="555" w:lineRule="atLeast"/>
        <w:jc w:val="left"/>
        <w:rPr>
          <w:rFonts w:ascii="微软雅黑" w:eastAsia="微软雅黑" w:hAnsi="微软雅黑" w:cs="宋体" w:hint="eastAsia"/>
          <w:color w:val="666666"/>
          <w:kern w:val="0"/>
          <w:sz w:val="24"/>
          <w:szCs w:val="24"/>
        </w:rPr>
      </w:pPr>
      <w:r w:rsidRPr="0073675D">
        <w:rPr>
          <w:rFonts w:ascii="黑体" w:eastAsia="黑体" w:hAnsi="黑体" w:cs="宋体" w:hint="eastAsia"/>
          <w:color w:val="666666"/>
          <w:kern w:val="0"/>
          <w:sz w:val="32"/>
          <w:szCs w:val="32"/>
        </w:rPr>
        <w:t>附件3</w:t>
      </w:r>
    </w:p>
    <w:p w:rsidR="0073675D" w:rsidRPr="0073675D" w:rsidRDefault="0073675D" w:rsidP="0073675D">
      <w:pPr>
        <w:widowControl/>
        <w:shd w:val="clear" w:color="auto" w:fill="FFFFFF"/>
        <w:spacing w:before="100" w:beforeAutospacing="1" w:after="100" w:afterAutospacing="1" w:line="585" w:lineRule="atLeast"/>
        <w:jc w:val="center"/>
        <w:rPr>
          <w:rFonts w:ascii="微软雅黑" w:eastAsia="微软雅黑" w:hAnsi="微软雅黑" w:cs="宋体" w:hint="eastAsia"/>
          <w:color w:val="666666"/>
          <w:kern w:val="0"/>
          <w:sz w:val="24"/>
          <w:szCs w:val="24"/>
        </w:rPr>
      </w:pPr>
      <w:r w:rsidRPr="0073675D">
        <w:rPr>
          <w:rFonts w:ascii="方正小标宋简体" w:eastAsia="方正小标宋简体" w:hAnsi="微软雅黑" w:cs="宋体" w:hint="eastAsia"/>
          <w:color w:val="666666"/>
          <w:kern w:val="0"/>
          <w:sz w:val="41"/>
          <w:szCs w:val="41"/>
        </w:rPr>
        <w:t> </w:t>
      </w:r>
    </w:p>
    <w:p w:rsidR="0073675D" w:rsidRPr="0073675D" w:rsidRDefault="0073675D" w:rsidP="0073675D">
      <w:pPr>
        <w:widowControl/>
        <w:shd w:val="clear" w:color="auto" w:fill="FFFFFF"/>
        <w:spacing w:before="100" w:beforeAutospacing="1" w:after="100" w:afterAutospacing="1" w:line="585" w:lineRule="atLeast"/>
        <w:jc w:val="center"/>
        <w:rPr>
          <w:rFonts w:ascii="微软雅黑" w:eastAsia="微软雅黑" w:hAnsi="微软雅黑" w:cs="宋体" w:hint="eastAsia"/>
          <w:color w:val="666666"/>
          <w:kern w:val="0"/>
          <w:sz w:val="24"/>
          <w:szCs w:val="24"/>
        </w:rPr>
      </w:pPr>
      <w:r w:rsidRPr="0073675D">
        <w:rPr>
          <w:rFonts w:ascii="方正小标宋简体" w:eastAsia="方正小标宋简体" w:hAnsi="微软雅黑" w:cs="宋体" w:hint="eastAsia"/>
          <w:color w:val="666666"/>
          <w:kern w:val="0"/>
          <w:sz w:val="41"/>
          <w:szCs w:val="41"/>
        </w:rPr>
        <w:t>宁夏回族自治区教师资格认定申请人体检表</w:t>
      </w:r>
    </w:p>
    <w:p w:rsidR="0073675D" w:rsidRPr="0073675D" w:rsidRDefault="0073675D" w:rsidP="0073675D">
      <w:pPr>
        <w:widowControl/>
        <w:shd w:val="clear" w:color="auto" w:fill="FFFFFF"/>
        <w:spacing w:before="100" w:beforeAutospacing="1" w:after="100" w:afterAutospacing="1" w:line="585" w:lineRule="atLeast"/>
        <w:jc w:val="center"/>
        <w:rPr>
          <w:rFonts w:ascii="微软雅黑" w:eastAsia="微软雅黑" w:hAnsi="微软雅黑" w:cs="宋体" w:hint="eastAsia"/>
          <w:color w:val="666666"/>
          <w:kern w:val="0"/>
          <w:sz w:val="24"/>
          <w:szCs w:val="24"/>
        </w:rPr>
      </w:pPr>
      <w:r w:rsidRPr="0073675D">
        <w:rPr>
          <w:rFonts w:ascii="华文楷体" w:eastAsia="华文楷体" w:hAnsi="华文楷体" w:cs="宋体" w:hint="eastAsia"/>
          <w:color w:val="666666"/>
          <w:kern w:val="0"/>
          <w:sz w:val="32"/>
          <w:szCs w:val="32"/>
        </w:rPr>
        <w:t>（2021年）</w:t>
      </w:r>
    </w:p>
    <w:tbl>
      <w:tblPr>
        <w:tblW w:w="0" w:type="auto"/>
        <w:tblBorders>
          <w:top w:val="outset" w:sz="6" w:space="0" w:color="333333"/>
          <w:left w:val="outset" w:sz="6" w:space="0" w:color="333333"/>
          <w:bottom w:val="outset" w:sz="6" w:space="0" w:color="333333"/>
          <w:right w:val="outset" w:sz="6" w:space="0" w:color="333333"/>
        </w:tblBorders>
        <w:tblCellMar>
          <w:left w:w="0" w:type="dxa"/>
          <w:right w:w="0" w:type="dxa"/>
        </w:tblCellMar>
        <w:tblLook w:val="04A0" w:firstRow="1" w:lastRow="0" w:firstColumn="1" w:lastColumn="0" w:noHBand="0" w:noVBand="1"/>
      </w:tblPr>
      <w:tblGrid>
        <w:gridCol w:w="746"/>
        <w:gridCol w:w="796"/>
        <w:gridCol w:w="110"/>
        <w:gridCol w:w="234"/>
        <w:gridCol w:w="76"/>
        <w:gridCol w:w="477"/>
        <w:gridCol w:w="79"/>
        <w:gridCol w:w="108"/>
        <w:gridCol w:w="94"/>
        <w:gridCol w:w="391"/>
        <w:gridCol w:w="97"/>
        <w:gridCol w:w="74"/>
        <w:gridCol w:w="130"/>
        <w:gridCol w:w="307"/>
        <w:gridCol w:w="109"/>
        <w:gridCol w:w="131"/>
        <w:gridCol w:w="45"/>
        <w:gridCol w:w="291"/>
        <w:gridCol w:w="76"/>
        <w:gridCol w:w="75"/>
        <w:gridCol w:w="62"/>
        <w:gridCol w:w="168"/>
        <w:gridCol w:w="314"/>
        <w:gridCol w:w="93"/>
        <w:gridCol w:w="15"/>
        <w:gridCol w:w="80"/>
        <w:gridCol w:w="79"/>
        <w:gridCol w:w="474"/>
        <w:gridCol w:w="60"/>
        <w:gridCol w:w="45"/>
        <w:gridCol w:w="120"/>
        <w:gridCol w:w="428"/>
        <w:gridCol w:w="130"/>
        <w:gridCol w:w="429"/>
        <w:gridCol w:w="1347"/>
      </w:tblGrid>
      <w:tr w:rsidR="0073675D" w:rsidRPr="0073675D" w:rsidTr="0073675D">
        <w:trPr>
          <w:trHeight w:val="360"/>
        </w:trPr>
        <w:tc>
          <w:tcPr>
            <w:tcW w:w="82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姓名</w:t>
            </w:r>
          </w:p>
        </w:tc>
        <w:tc>
          <w:tcPr>
            <w:tcW w:w="1500" w:type="dxa"/>
            <w:gridSpan w:val="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10" w:type="dxa"/>
            <w:gridSpan w:val="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性别</w:t>
            </w:r>
          </w:p>
        </w:tc>
        <w:tc>
          <w:tcPr>
            <w:tcW w:w="630"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795" w:type="dxa"/>
            <w:gridSpan w:val="5"/>
            <w:tcBorders>
              <w:top w:val="single" w:sz="6" w:space="0" w:color="auto"/>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年龄</w:t>
            </w:r>
          </w:p>
        </w:tc>
        <w:tc>
          <w:tcPr>
            <w:tcW w:w="600" w:type="dxa"/>
            <w:gridSpan w:val="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40" w:type="dxa"/>
            <w:gridSpan w:val="6"/>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民族</w:t>
            </w:r>
          </w:p>
        </w:tc>
        <w:tc>
          <w:tcPr>
            <w:tcW w:w="57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25" w:type="dxa"/>
            <w:gridSpan w:val="5"/>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婚否</w:t>
            </w:r>
          </w:p>
        </w:tc>
        <w:tc>
          <w:tcPr>
            <w:tcW w:w="4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照片</w:t>
            </w:r>
          </w:p>
        </w:tc>
      </w:tr>
      <w:tr w:rsidR="0073675D" w:rsidRPr="0073675D" w:rsidTr="0073675D">
        <w:trPr>
          <w:trHeight w:val="315"/>
        </w:trPr>
        <w:tc>
          <w:tcPr>
            <w:tcW w:w="180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身份证号码</w:t>
            </w:r>
          </w:p>
        </w:tc>
        <w:tc>
          <w:tcPr>
            <w:tcW w:w="2565" w:type="dxa"/>
            <w:gridSpan w:val="1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455"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网报名号</w:t>
            </w:r>
          </w:p>
        </w:tc>
        <w:tc>
          <w:tcPr>
            <w:tcW w:w="201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330"/>
        </w:trPr>
        <w:tc>
          <w:tcPr>
            <w:tcW w:w="1800" w:type="dxa"/>
            <w:gridSpan w:val="2"/>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1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申请教师资格种类、学科</w:t>
            </w:r>
          </w:p>
        </w:tc>
        <w:tc>
          <w:tcPr>
            <w:tcW w:w="2565" w:type="dxa"/>
            <w:gridSpan w:val="1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455"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1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9"/>
                <w:szCs w:val="29"/>
              </w:rPr>
              <w:t>手机号码</w:t>
            </w:r>
          </w:p>
        </w:tc>
        <w:tc>
          <w:tcPr>
            <w:tcW w:w="201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435"/>
        </w:trPr>
        <w:tc>
          <w:tcPr>
            <w:tcW w:w="9435" w:type="dxa"/>
            <w:gridSpan w:val="35"/>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请申请人本人如实填写下列项目：</w:t>
            </w:r>
          </w:p>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（在每项后的空格中打“√”回答“有”或“无”。如故意隐瞒，后果自负。)</w:t>
            </w:r>
          </w:p>
        </w:tc>
      </w:tr>
      <w:tr w:rsidR="0073675D" w:rsidRPr="0073675D" w:rsidTr="0073675D">
        <w:trPr>
          <w:trHeight w:val="225"/>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病名</w:t>
            </w:r>
          </w:p>
        </w:tc>
        <w:tc>
          <w:tcPr>
            <w:tcW w:w="675"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有</w:t>
            </w:r>
          </w:p>
        </w:tc>
        <w:tc>
          <w:tcPr>
            <w:tcW w:w="645" w:type="dxa"/>
            <w:gridSpan w:val="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无</w:t>
            </w:r>
          </w:p>
        </w:tc>
        <w:tc>
          <w:tcPr>
            <w:tcW w:w="1350" w:type="dxa"/>
            <w:gridSpan w:val="8"/>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治愈时间</w:t>
            </w:r>
          </w:p>
        </w:tc>
        <w:tc>
          <w:tcPr>
            <w:tcW w:w="1770" w:type="dxa"/>
            <w:gridSpan w:val="1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病名</w:t>
            </w:r>
          </w:p>
        </w:tc>
        <w:tc>
          <w:tcPr>
            <w:tcW w:w="58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有</w:t>
            </w:r>
          </w:p>
        </w:tc>
        <w:tc>
          <w:tcPr>
            <w:tcW w:w="58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无</w:t>
            </w:r>
          </w:p>
        </w:tc>
        <w:tc>
          <w:tcPr>
            <w:tcW w:w="159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治愈时间</w:t>
            </w:r>
          </w:p>
        </w:tc>
      </w:tr>
      <w:tr w:rsidR="0073675D" w:rsidRPr="0073675D" w:rsidTr="0073675D">
        <w:trPr>
          <w:trHeight w:val="255"/>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严重胃肠疾病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恶性肿瘤</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4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癫痫</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精神病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7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lastRenderedPageBreak/>
              <w:t>神经官能症（癔症）</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晚期血吸虫病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4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类风湿性关节炎</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红斑狼疮</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18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冠心病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结核病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1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风心病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糖尿病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4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先心病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肝硬化</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195"/>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心肌病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急慢性肝炎</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55"/>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甲亢</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急慢性肾炎</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55"/>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0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支气管扩张</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肾功能不全</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33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0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支气管哮喘</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严重外伤史</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4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肺气肿</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胰腺疾病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1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结缔组织病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性传播疾病</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70"/>
        </w:trPr>
        <w:tc>
          <w:tcPr>
            <w:tcW w:w="2235" w:type="dxa"/>
            <w:gridSpan w:val="4"/>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皮肤病</w:t>
            </w:r>
          </w:p>
        </w:tc>
        <w:tc>
          <w:tcPr>
            <w:tcW w:w="67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64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35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770"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其他</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r>
      <w:tr w:rsidR="0073675D" w:rsidRPr="0073675D" w:rsidTr="0073675D">
        <w:trPr>
          <w:trHeight w:val="285"/>
        </w:trPr>
        <w:tc>
          <w:tcPr>
            <w:tcW w:w="9435" w:type="dxa"/>
            <w:gridSpan w:val="35"/>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ind w:firstLine="72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备注：</w:t>
            </w:r>
          </w:p>
        </w:tc>
      </w:tr>
      <w:tr w:rsidR="0073675D" w:rsidRPr="0073675D" w:rsidTr="0073675D">
        <w:trPr>
          <w:trHeight w:val="345"/>
        </w:trPr>
        <w:tc>
          <w:tcPr>
            <w:tcW w:w="9435" w:type="dxa"/>
            <w:gridSpan w:val="35"/>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ind w:firstLine="21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Cs w:val="21"/>
              </w:rPr>
              <w:t>受检者确认签名：</w:t>
            </w:r>
            <w:r w:rsidRPr="0073675D">
              <w:rPr>
                <w:rFonts w:ascii="仿宋_GB2312" w:eastAsia="仿宋_GB2312" w:hAnsi="微软雅黑" w:cs="宋体" w:hint="eastAsia"/>
                <w:b/>
                <w:bCs/>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xml:space="preserve">年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xml:space="preserve">月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 </w:t>
            </w:r>
            <w:r w:rsidRPr="0073675D">
              <w:rPr>
                <w:rFonts w:ascii="仿宋_GB2312" w:eastAsia="仿宋_GB2312" w:hAnsi="微软雅黑" w:cs="宋体" w:hint="eastAsia"/>
                <w:color w:val="666666"/>
                <w:kern w:val="0"/>
                <w:sz w:val="29"/>
                <w:szCs w:val="29"/>
              </w:rPr>
              <w:t>日</w:t>
            </w:r>
          </w:p>
        </w:tc>
      </w:tr>
      <w:tr w:rsidR="0073675D" w:rsidRPr="0073675D" w:rsidTr="0073675D">
        <w:trPr>
          <w:trHeight w:val="315"/>
        </w:trPr>
        <w:tc>
          <w:tcPr>
            <w:tcW w:w="82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身高</w:t>
            </w:r>
          </w:p>
        </w:tc>
        <w:tc>
          <w:tcPr>
            <w:tcW w:w="2190" w:type="dxa"/>
            <w:gridSpan w:val="7"/>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厘米</w:t>
            </w:r>
          </w:p>
        </w:tc>
        <w:tc>
          <w:tcPr>
            <w:tcW w:w="870" w:type="dxa"/>
            <w:gridSpan w:val="5"/>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体重</w:t>
            </w:r>
          </w:p>
        </w:tc>
        <w:tc>
          <w:tcPr>
            <w:tcW w:w="2010" w:type="dxa"/>
            <w:gridSpan w:val="13"/>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公斤</w:t>
            </w:r>
          </w:p>
        </w:tc>
        <w:tc>
          <w:tcPr>
            <w:tcW w:w="885" w:type="dxa"/>
            <w:gridSpan w:val="5"/>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血压</w:t>
            </w:r>
          </w:p>
        </w:tc>
        <w:tc>
          <w:tcPr>
            <w:tcW w:w="2655" w:type="dxa"/>
            <w:gridSpan w:val="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6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xml:space="preserve">/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 </w:t>
            </w:r>
            <w:r w:rsidRPr="0073675D">
              <w:rPr>
                <w:rFonts w:ascii="仿宋_GB2312" w:eastAsia="仿宋_GB2312" w:hAnsi="微软雅黑" w:cs="宋体" w:hint="eastAsia"/>
                <w:color w:val="666666"/>
                <w:kern w:val="0"/>
                <w:sz w:val="24"/>
                <w:szCs w:val="24"/>
              </w:rPr>
              <w:t>mmHg</w:t>
            </w:r>
          </w:p>
        </w:tc>
      </w:tr>
      <w:tr w:rsidR="0073675D" w:rsidRPr="0073675D" w:rsidTr="0073675D">
        <w:trPr>
          <w:trHeight w:val="255"/>
        </w:trPr>
        <w:tc>
          <w:tcPr>
            <w:tcW w:w="82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内科</w:t>
            </w: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心脏及血管</w:t>
            </w:r>
          </w:p>
        </w:tc>
        <w:tc>
          <w:tcPr>
            <w:tcW w:w="192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455"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呼吸系统</w:t>
            </w:r>
          </w:p>
        </w:tc>
        <w:tc>
          <w:tcPr>
            <w:tcW w:w="2145" w:type="dxa"/>
            <w:gridSpan w:val="1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vMerge w:val="restart"/>
            <w:tcBorders>
              <w:top w:val="nil"/>
              <w:left w:val="nil"/>
              <w:bottom w:val="single" w:sz="6" w:space="0" w:color="auto"/>
              <w:right w:val="single" w:sz="6" w:space="0" w:color="auto"/>
            </w:tcBorders>
            <w:tcMar>
              <w:top w:w="0" w:type="dxa"/>
              <w:left w:w="105" w:type="dxa"/>
              <w:bottom w:w="0" w:type="dxa"/>
              <w:right w:w="105" w:type="dxa"/>
            </w:tcMa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签名：</w:t>
            </w:r>
          </w:p>
        </w:tc>
      </w:tr>
      <w:tr w:rsidR="0073675D" w:rsidRPr="0073675D" w:rsidTr="0073675D">
        <w:trPr>
          <w:trHeight w:val="24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腹部器官</w:t>
            </w:r>
          </w:p>
        </w:tc>
        <w:tc>
          <w:tcPr>
            <w:tcW w:w="192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455" w:type="dxa"/>
            <w:gridSpan w:val="9"/>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神经内科</w:t>
            </w:r>
          </w:p>
        </w:tc>
        <w:tc>
          <w:tcPr>
            <w:tcW w:w="2145" w:type="dxa"/>
            <w:gridSpan w:val="1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55"/>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其他</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70"/>
        </w:trPr>
        <w:tc>
          <w:tcPr>
            <w:tcW w:w="82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9"/>
                <w:szCs w:val="29"/>
              </w:rPr>
              <w:t>外科</w:t>
            </w: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淋巴</w:t>
            </w:r>
          </w:p>
        </w:tc>
        <w:tc>
          <w:tcPr>
            <w:tcW w:w="192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4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脊柱</w:t>
            </w:r>
          </w:p>
        </w:tc>
        <w:tc>
          <w:tcPr>
            <w:tcW w:w="2775" w:type="dxa"/>
            <w:gridSpan w:val="14"/>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lastRenderedPageBreak/>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55"/>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四肢</w:t>
            </w:r>
          </w:p>
        </w:tc>
        <w:tc>
          <w:tcPr>
            <w:tcW w:w="192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4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关节</w:t>
            </w:r>
          </w:p>
        </w:tc>
        <w:tc>
          <w:tcPr>
            <w:tcW w:w="2775" w:type="dxa"/>
            <w:gridSpan w:val="1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7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皮肤</w:t>
            </w:r>
          </w:p>
        </w:tc>
        <w:tc>
          <w:tcPr>
            <w:tcW w:w="1920" w:type="dxa"/>
            <w:gridSpan w:val="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40" w:type="dxa"/>
            <w:gridSpan w:val="6"/>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颈部</w:t>
            </w:r>
          </w:p>
        </w:tc>
        <w:tc>
          <w:tcPr>
            <w:tcW w:w="2775" w:type="dxa"/>
            <w:gridSpan w:val="1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30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其他</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25"/>
        </w:trPr>
        <w:tc>
          <w:tcPr>
            <w:tcW w:w="82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9"/>
                <w:szCs w:val="29"/>
              </w:rPr>
              <w:lastRenderedPageBreak/>
              <w:t>眼科</w:t>
            </w:r>
          </w:p>
        </w:tc>
        <w:tc>
          <w:tcPr>
            <w:tcW w:w="1500" w:type="dxa"/>
            <w:gridSpan w:val="4"/>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裸眼</w:t>
            </w:r>
          </w:p>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视力</w:t>
            </w:r>
          </w:p>
        </w:tc>
        <w:tc>
          <w:tcPr>
            <w:tcW w:w="4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右</w:t>
            </w:r>
          </w:p>
        </w:tc>
        <w:tc>
          <w:tcPr>
            <w:tcW w:w="171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25" w:type="dxa"/>
            <w:gridSpan w:val="6"/>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矫正视力</w:t>
            </w:r>
          </w:p>
        </w:tc>
        <w:tc>
          <w:tcPr>
            <w:tcW w:w="1920" w:type="dxa"/>
            <w:gridSpan w:val="10"/>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右</w:t>
            </w:r>
          </w:p>
        </w:tc>
        <w:tc>
          <w:tcPr>
            <w:tcW w:w="585" w:type="dxa"/>
            <w:gridSpan w:val="2"/>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1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0" w:type="auto"/>
            <w:gridSpan w:val="4"/>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4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左</w:t>
            </w:r>
          </w:p>
        </w:tc>
        <w:tc>
          <w:tcPr>
            <w:tcW w:w="171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gridSpan w:val="6"/>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920" w:type="dxa"/>
            <w:gridSpan w:val="10"/>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左</w:t>
            </w:r>
          </w:p>
        </w:tc>
        <w:tc>
          <w:tcPr>
            <w:tcW w:w="585" w:type="dxa"/>
            <w:gridSpan w:val="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1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辨色力</w:t>
            </w:r>
          </w:p>
        </w:tc>
        <w:tc>
          <w:tcPr>
            <w:tcW w:w="2190" w:type="dxa"/>
            <w:gridSpan w:val="1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825" w:type="dxa"/>
            <w:gridSpan w:val="6"/>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眼病</w:t>
            </w:r>
          </w:p>
        </w:tc>
        <w:tc>
          <w:tcPr>
            <w:tcW w:w="2505" w:type="dxa"/>
            <w:gridSpan w:val="1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4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其他</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70"/>
        </w:trPr>
        <w:tc>
          <w:tcPr>
            <w:tcW w:w="82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9"/>
                <w:szCs w:val="29"/>
              </w:rPr>
              <w:t>五</w:t>
            </w:r>
          </w:p>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9"/>
                <w:szCs w:val="29"/>
              </w:rPr>
              <w:t>官</w:t>
            </w:r>
          </w:p>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9"/>
                <w:szCs w:val="29"/>
              </w:rPr>
              <w:t>科</w:t>
            </w: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听力</w:t>
            </w:r>
          </w:p>
        </w:tc>
        <w:tc>
          <w:tcPr>
            <w:tcW w:w="2670" w:type="dxa"/>
            <w:gridSpan w:val="1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xml:space="preserve">左耳：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米</w:t>
            </w:r>
          </w:p>
        </w:tc>
        <w:tc>
          <w:tcPr>
            <w:tcW w:w="2850" w:type="dxa"/>
            <w:gridSpan w:val="15"/>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xml:space="preserve">右耳：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米</w:t>
            </w:r>
          </w:p>
        </w:tc>
        <w:tc>
          <w:tcPr>
            <w:tcW w:w="1590"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4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耳疾</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7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鼻部</w:t>
            </w:r>
          </w:p>
        </w:tc>
        <w:tc>
          <w:tcPr>
            <w:tcW w:w="705" w:type="dxa"/>
            <w:gridSpan w:val="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嗅觉</w:t>
            </w:r>
          </w:p>
        </w:tc>
        <w:tc>
          <w:tcPr>
            <w:tcW w:w="1485"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290" w:type="dxa"/>
            <w:gridSpan w:val="8"/>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鼻及鼻窦</w:t>
            </w:r>
          </w:p>
        </w:tc>
        <w:tc>
          <w:tcPr>
            <w:tcW w:w="2040" w:type="dxa"/>
            <w:gridSpan w:val="10"/>
            <w:tcBorders>
              <w:top w:val="single" w:sz="6" w:space="0" w:color="auto"/>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4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咽喉</w:t>
            </w:r>
          </w:p>
        </w:tc>
        <w:tc>
          <w:tcPr>
            <w:tcW w:w="2190" w:type="dxa"/>
            <w:gridSpan w:val="1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29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口腔唇颚</w:t>
            </w:r>
          </w:p>
        </w:tc>
        <w:tc>
          <w:tcPr>
            <w:tcW w:w="204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1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齿</w:t>
            </w:r>
          </w:p>
        </w:tc>
        <w:tc>
          <w:tcPr>
            <w:tcW w:w="2190" w:type="dxa"/>
            <w:gridSpan w:val="1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290" w:type="dxa"/>
            <w:gridSpan w:val="8"/>
            <w:tcBorders>
              <w:top w:val="nil"/>
              <w:left w:val="nil"/>
              <w:bottom w:val="nil"/>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面部</w:t>
            </w:r>
          </w:p>
        </w:tc>
        <w:tc>
          <w:tcPr>
            <w:tcW w:w="204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55"/>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其他</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435"/>
        </w:trPr>
        <w:tc>
          <w:tcPr>
            <w:tcW w:w="825"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检验</w:t>
            </w:r>
          </w:p>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项目</w:t>
            </w: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血常规</w:t>
            </w:r>
          </w:p>
        </w:tc>
        <w:tc>
          <w:tcPr>
            <w:tcW w:w="4305" w:type="dxa"/>
            <w:gridSpan w:val="2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2820" w:type="dxa"/>
            <w:gridSpan w:val="6"/>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4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生化类</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肝功能</w:t>
            </w:r>
          </w:p>
        </w:tc>
        <w:tc>
          <w:tcPr>
            <w:tcW w:w="159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55"/>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0" w:type="auto"/>
            <w:gridSpan w:val="4"/>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肾功能</w:t>
            </w:r>
          </w:p>
        </w:tc>
        <w:tc>
          <w:tcPr>
            <w:tcW w:w="0" w:type="auto"/>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85"/>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0" w:type="auto"/>
            <w:gridSpan w:val="4"/>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葡萄糖</w:t>
            </w:r>
          </w:p>
        </w:tc>
        <w:tc>
          <w:tcPr>
            <w:tcW w:w="0" w:type="auto"/>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27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免疫类</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艾滋病病毒抗体（HIV）</w:t>
            </w:r>
          </w:p>
        </w:tc>
        <w:tc>
          <w:tcPr>
            <w:tcW w:w="159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27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0" w:type="auto"/>
            <w:gridSpan w:val="4"/>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梅毒血清特异性抗体（TPHA）</w:t>
            </w:r>
          </w:p>
        </w:tc>
        <w:tc>
          <w:tcPr>
            <w:tcW w:w="0" w:type="auto"/>
            <w:vMerge/>
            <w:tcBorders>
              <w:top w:val="nil"/>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630"/>
        </w:trPr>
        <w:tc>
          <w:tcPr>
            <w:tcW w:w="0" w:type="auto"/>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500" w:type="dxa"/>
            <w:gridSpan w:val="4"/>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尿常规</w:t>
            </w:r>
          </w:p>
        </w:tc>
        <w:tc>
          <w:tcPr>
            <w:tcW w:w="5520" w:type="dxa"/>
            <w:gridSpan w:val="29"/>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360"/>
        </w:trPr>
        <w:tc>
          <w:tcPr>
            <w:tcW w:w="1935" w:type="dxa"/>
            <w:gridSpan w:val="3"/>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0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幼儿园教师资格申请人体检增加项目</w:t>
            </w:r>
          </w:p>
        </w:tc>
        <w:tc>
          <w:tcPr>
            <w:tcW w:w="174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滴虫</w:t>
            </w:r>
          </w:p>
        </w:tc>
        <w:tc>
          <w:tcPr>
            <w:tcW w:w="2130" w:type="dxa"/>
            <w:gridSpan w:val="1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念球菌</w:t>
            </w:r>
          </w:p>
        </w:tc>
        <w:tc>
          <w:tcPr>
            <w:tcW w:w="204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淋球菌</w:t>
            </w:r>
          </w:p>
        </w:tc>
        <w:tc>
          <w:tcPr>
            <w:tcW w:w="1590" w:type="dxa"/>
            <w:vMerge w:val="restart"/>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495"/>
        </w:trPr>
        <w:tc>
          <w:tcPr>
            <w:tcW w:w="0" w:type="auto"/>
            <w:gridSpan w:val="3"/>
            <w:vMerge/>
            <w:tcBorders>
              <w:top w:val="nil"/>
              <w:left w:val="single" w:sz="6" w:space="0" w:color="auto"/>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c>
          <w:tcPr>
            <w:tcW w:w="1740" w:type="dxa"/>
            <w:gridSpan w:val="8"/>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2130" w:type="dxa"/>
            <w:gridSpan w:val="13"/>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2040" w:type="dxa"/>
            <w:gridSpan w:val="10"/>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0" w:type="auto"/>
            <w:vMerge/>
            <w:tcBorders>
              <w:top w:val="single" w:sz="6" w:space="0" w:color="auto"/>
              <w:left w:val="nil"/>
              <w:bottom w:val="single" w:sz="6" w:space="0" w:color="auto"/>
              <w:right w:val="single" w:sz="6" w:space="0" w:color="auto"/>
            </w:tcBorders>
            <w:vAlign w:val="center"/>
            <w:hideMark/>
          </w:tcPr>
          <w:p w:rsidR="0073675D" w:rsidRPr="0073675D" w:rsidRDefault="0073675D" w:rsidP="0073675D">
            <w:pPr>
              <w:widowControl/>
              <w:jc w:val="left"/>
              <w:rPr>
                <w:rFonts w:ascii="微软雅黑" w:eastAsia="微软雅黑" w:hAnsi="微软雅黑" w:cs="宋体"/>
                <w:color w:val="666666"/>
                <w:kern w:val="0"/>
                <w:sz w:val="24"/>
                <w:szCs w:val="24"/>
              </w:rPr>
            </w:pPr>
          </w:p>
        </w:tc>
      </w:tr>
      <w:tr w:rsidR="0073675D" w:rsidRPr="0073675D" w:rsidTr="0073675D">
        <w:trPr>
          <w:trHeight w:val="645"/>
        </w:trPr>
        <w:tc>
          <w:tcPr>
            <w:tcW w:w="193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心电图</w:t>
            </w:r>
          </w:p>
        </w:tc>
        <w:tc>
          <w:tcPr>
            <w:tcW w:w="5910" w:type="dxa"/>
            <w:gridSpan w:val="3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660"/>
        </w:trPr>
        <w:tc>
          <w:tcPr>
            <w:tcW w:w="193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放射科</w:t>
            </w:r>
          </w:p>
        </w:tc>
        <w:tc>
          <w:tcPr>
            <w:tcW w:w="5910" w:type="dxa"/>
            <w:gridSpan w:val="3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735"/>
        </w:trPr>
        <w:tc>
          <w:tcPr>
            <w:tcW w:w="193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B超检查</w:t>
            </w:r>
          </w:p>
        </w:tc>
        <w:tc>
          <w:tcPr>
            <w:tcW w:w="5910" w:type="dxa"/>
            <w:gridSpan w:val="31"/>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jc w:val="left"/>
              <w:rPr>
                <w:rFonts w:ascii="微软雅黑" w:eastAsia="微软雅黑" w:hAnsi="微软雅黑" w:cs="宋体" w:hint="eastAsia"/>
                <w:color w:val="000000"/>
                <w:kern w:val="0"/>
                <w:sz w:val="24"/>
                <w:szCs w:val="24"/>
              </w:rPr>
            </w:pPr>
          </w:p>
        </w:tc>
        <w:tc>
          <w:tcPr>
            <w:tcW w:w="15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医生意见：</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p>
          <w:p w:rsidR="0073675D" w:rsidRPr="0073675D" w:rsidRDefault="0073675D" w:rsidP="0073675D">
            <w:pPr>
              <w:widowControl/>
              <w:spacing w:before="100" w:beforeAutospacing="1" w:after="100" w:afterAutospacing="1" w:line="300"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签名：</w:t>
            </w:r>
          </w:p>
        </w:tc>
      </w:tr>
      <w:tr w:rsidR="0073675D" w:rsidRPr="0073675D" w:rsidTr="0073675D">
        <w:trPr>
          <w:trHeight w:val="855"/>
        </w:trPr>
        <w:tc>
          <w:tcPr>
            <w:tcW w:w="193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体检结论</w:t>
            </w:r>
          </w:p>
        </w:tc>
        <w:tc>
          <w:tcPr>
            <w:tcW w:w="7500" w:type="dxa"/>
            <w:gridSpan w:val="3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ind w:firstLine="3360"/>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 w:val="24"/>
                <w:szCs w:val="24"/>
              </w:rPr>
              <w:t>负责医师签名：</w:t>
            </w:r>
          </w:p>
        </w:tc>
      </w:tr>
      <w:tr w:rsidR="0073675D" w:rsidRPr="0073675D" w:rsidTr="0073675D">
        <w:trPr>
          <w:trHeight w:val="720"/>
        </w:trPr>
        <w:tc>
          <w:tcPr>
            <w:tcW w:w="1935" w:type="dxa"/>
            <w:gridSpan w:val="3"/>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体检医院</w:t>
            </w:r>
          </w:p>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b/>
                <w:bCs/>
                <w:color w:val="666666"/>
                <w:kern w:val="0"/>
                <w:sz w:val="24"/>
                <w:szCs w:val="24"/>
              </w:rPr>
              <w:t>意见</w:t>
            </w:r>
          </w:p>
        </w:tc>
        <w:tc>
          <w:tcPr>
            <w:tcW w:w="7500" w:type="dxa"/>
            <w:gridSpan w:val="32"/>
            <w:tcBorders>
              <w:top w:val="nil"/>
              <w:left w:val="nil"/>
              <w:bottom w:val="single" w:sz="6" w:space="0" w:color="auto"/>
              <w:right w:val="single" w:sz="6" w:space="0" w:color="auto"/>
            </w:tcBorders>
            <w:tcMar>
              <w:top w:w="0" w:type="dxa"/>
              <w:left w:w="105" w:type="dxa"/>
              <w:bottom w:w="0" w:type="dxa"/>
              <w:right w:w="105" w:type="dxa"/>
            </w:tcMar>
            <w:vAlign w:val="center"/>
            <w:hideMark/>
          </w:tcPr>
          <w:p w:rsidR="0073675D" w:rsidRPr="0073675D" w:rsidRDefault="0073675D" w:rsidP="0073675D">
            <w:pPr>
              <w:widowControl/>
              <w:spacing w:before="100" w:beforeAutospacing="1" w:after="100" w:afterAutospacing="1" w:line="495" w:lineRule="atLeast"/>
              <w:jc w:val="left"/>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xml:space="preserve">体检负责人签名：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医院公章或体检专用章</w:t>
            </w:r>
          </w:p>
          <w:p w:rsidR="0073675D" w:rsidRPr="0073675D" w:rsidRDefault="0073675D" w:rsidP="0073675D">
            <w:pPr>
              <w:widowControl/>
              <w:spacing w:before="100" w:beforeAutospacing="1" w:after="100" w:afterAutospacing="1" w:line="495" w:lineRule="atLeast"/>
              <w:jc w:val="center"/>
              <w:rPr>
                <w:rFonts w:ascii="微软雅黑" w:eastAsia="微软雅黑" w:hAnsi="微软雅黑" w:cs="宋体" w:hint="eastAsia"/>
                <w:color w:val="666666"/>
                <w:kern w:val="0"/>
                <w:sz w:val="24"/>
                <w:szCs w:val="24"/>
              </w:rPr>
            </w:pP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xml:space="preserve">年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xml:space="preserve">月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 </w:t>
            </w:r>
            <w:r w:rsidRPr="0073675D">
              <w:rPr>
                <w:rFonts w:ascii="仿宋_GB2312" w:eastAsia="仿宋_GB2312" w:hAnsi="微软雅黑" w:cs="宋体" w:hint="eastAsia"/>
                <w:color w:val="666666"/>
                <w:kern w:val="0"/>
                <w:szCs w:val="21"/>
              </w:rPr>
              <w:t>日</w:t>
            </w:r>
          </w:p>
        </w:tc>
      </w:tr>
    </w:tbl>
    <w:p w:rsidR="00E55392" w:rsidRDefault="0073675D">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_GBK">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1E6"/>
    <w:rsid w:val="004870D5"/>
    <w:rsid w:val="0073675D"/>
    <w:rsid w:val="00977B11"/>
    <w:rsid w:val="00CB11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A94B45-F394-4FD6-B69F-DD89D56FD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367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050440">
      <w:bodyDiv w:val="1"/>
      <w:marLeft w:val="0"/>
      <w:marRight w:val="0"/>
      <w:marTop w:val="0"/>
      <w:marBottom w:val="0"/>
      <w:divBdr>
        <w:top w:val="none" w:sz="0" w:space="0" w:color="auto"/>
        <w:left w:val="none" w:sz="0" w:space="0" w:color="auto"/>
        <w:bottom w:val="none" w:sz="0" w:space="0" w:color="auto"/>
        <w:right w:val="none" w:sz="0" w:space="0" w:color="auto"/>
      </w:divBdr>
      <w:divsChild>
        <w:div w:id="1232155158">
          <w:marLeft w:val="0"/>
          <w:marRight w:val="0"/>
          <w:marTop w:val="0"/>
          <w:marBottom w:val="0"/>
          <w:divBdr>
            <w:top w:val="none" w:sz="0" w:space="0" w:color="auto"/>
            <w:left w:val="none" w:sz="0" w:space="0" w:color="auto"/>
            <w:bottom w:val="none" w:sz="0" w:space="0" w:color="auto"/>
            <w:right w:val="none" w:sz="0" w:space="0" w:color="auto"/>
          </w:divBdr>
          <w:divsChild>
            <w:div w:id="509564255">
              <w:marLeft w:val="0"/>
              <w:marRight w:val="0"/>
              <w:marTop w:val="0"/>
              <w:marBottom w:val="0"/>
              <w:divBdr>
                <w:top w:val="none" w:sz="0" w:space="0" w:color="auto"/>
                <w:left w:val="none" w:sz="0" w:space="0" w:color="auto"/>
                <w:bottom w:val="none" w:sz="0" w:space="0" w:color="auto"/>
                <w:right w:val="none" w:sz="0" w:space="0" w:color="auto"/>
              </w:divBdr>
              <w:divsChild>
                <w:div w:id="1377927094">
                  <w:marLeft w:val="0"/>
                  <w:marRight w:val="0"/>
                  <w:marTop w:val="0"/>
                  <w:marBottom w:val="0"/>
                  <w:divBdr>
                    <w:top w:val="none" w:sz="0" w:space="0" w:color="auto"/>
                    <w:left w:val="none" w:sz="0" w:space="0" w:color="auto"/>
                    <w:bottom w:val="none" w:sz="0" w:space="0" w:color="auto"/>
                    <w:right w:val="none" w:sz="0" w:space="0" w:color="auto"/>
                  </w:divBdr>
                  <w:divsChild>
                    <w:div w:id="656541555">
                      <w:marLeft w:val="0"/>
                      <w:marRight w:val="0"/>
                      <w:marTop w:val="675"/>
                      <w:marBottom w:val="0"/>
                      <w:divBdr>
                        <w:top w:val="none" w:sz="0" w:space="0" w:color="auto"/>
                        <w:left w:val="none" w:sz="0" w:space="0" w:color="auto"/>
                        <w:bottom w:val="none" w:sz="0" w:space="0" w:color="auto"/>
                        <w:right w:val="none" w:sz="0" w:space="0" w:color="auto"/>
                      </w:divBdr>
                      <w:divsChild>
                        <w:div w:id="1656452375">
                          <w:marLeft w:val="0"/>
                          <w:marRight w:val="0"/>
                          <w:marTop w:val="0"/>
                          <w:marBottom w:val="0"/>
                          <w:divBdr>
                            <w:top w:val="single" w:sz="6" w:space="19" w:color="A7ECC1"/>
                            <w:left w:val="none" w:sz="0" w:space="0" w:color="auto"/>
                            <w:bottom w:val="none" w:sz="0" w:space="0" w:color="auto"/>
                            <w:right w:val="none" w:sz="0" w:space="0" w:color="auto"/>
                          </w:divBdr>
                          <w:divsChild>
                            <w:div w:id="1024552643">
                              <w:marLeft w:val="0"/>
                              <w:marRight w:val="0"/>
                              <w:marTop w:val="195"/>
                              <w:marBottom w:val="0"/>
                              <w:divBdr>
                                <w:top w:val="none" w:sz="0" w:space="0" w:color="auto"/>
                                <w:left w:val="none" w:sz="0" w:space="0" w:color="auto"/>
                                <w:bottom w:val="single" w:sz="6" w:space="21" w:color="DDDDDD"/>
                                <w:right w:val="none" w:sz="0" w:space="0" w:color="auto"/>
                              </w:divBdr>
                              <w:divsChild>
                                <w:div w:id="1879002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760</Words>
  <Characters>4337</Characters>
  <Application>Microsoft Office Word</Application>
  <DocSecurity>0</DocSecurity>
  <Lines>36</Lines>
  <Paragraphs>10</Paragraphs>
  <ScaleCrop>false</ScaleCrop>
  <Company/>
  <LinksUpToDate>false</LinksUpToDate>
  <CharactersWithSpaces>5087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2022-05-13T08:01:00Z</dcterms:created>
  <dcterms:modified xsi:type="dcterms:W3CDTF">2022-05-13T08:01:00Z</dcterms:modified>
</cp:coreProperties>
</file>