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兰州、张掖、武威、陇南、临夏、甘南信息采集二维码</w:t>
      </w:r>
    </w:p>
    <w:tbl>
      <w:tblPr>
        <w:tblW w:w="847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715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考区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名称</w:t>
            </w:r>
          </w:p>
        </w:tc>
        <w:tc>
          <w:tcPr>
            <w:tcW w:w="71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二维码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1" w:hRule="atLeast"/>
        </w:trPr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兰州</w:t>
            </w:r>
          </w:p>
        </w:tc>
        <w:tc>
          <w:tcPr>
            <w:tcW w:w="71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</w:rPr>
              <w:drawing>
                <wp:inline distT="0" distB="0" distL="114300" distR="114300">
                  <wp:extent cx="1714500" cy="2257425"/>
                  <wp:effectExtent l="0" t="0" r="0" b="9525"/>
                  <wp:docPr id="4" name="图片 1" descr="兰州.png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兰州.pn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2257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8" w:hRule="atLeast"/>
        </w:trPr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张掖</w:t>
            </w:r>
          </w:p>
        </w:tc>
        <w:tc>
          <w:tcPr>
            <w:tcW w:w="71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</w:rPr>
              <w:drawing>
                <wp:inline distT="0" distB="0" distL="114300" distR="114300">
                  <wp:extent cx="1476375" cy="1657350"/>
                  <wp:effectExtent l="0" t="0" r="9525" b="0"/>
                  <wp:docPr id="6" name="图片 2" descr="张掖.png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 descr="张掖.png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375" cy="165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0" w:hRule="atLeast"/>
        </w:trPr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武威</w:t>
            </w:r>
          </w:p>
        </w:tc>
        <w:tc>
          <w:tcPr>
            <w:tcW w:w="71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</w:rPr>
              <w:drawing>
                <wp:inline distT="0" distB="0" distL="114300" distR="114300">
                  <wp:extent cx="1447800" cy="1447800"/>
                  <wp:effectExtent l="0" t="0" r="0" b="0"/>
                  <wp:docPr id="2" name="图片 3" descr="武威.png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 descr="武威.png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6" w:hRule="atLeast"/>
        </w:trPr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陇南</w:t>
            </w:r>
          </w:p>
        </w:tc>
        <w:tc>
          <w:tcPr>
            <w:tcW w:w="71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</w:rPr>
              <w:drawing>
                <wp:inline distT="0" distB="0" distL="114300" distR="114300">
                  <wp:extent cx="1581150" cy="1876425"/>
                  <wp:effectExtent l="0" t="0" r="0" b="9525"/>
                  <wp:docPr id="3" name="图片 4" descr="陇南.png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 descr="陇南.png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50" cy="1876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0" w:hRule="atLeast"/>
        </w:trPr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临夏</w:t>
            </w:r>
          </w:p>
        </w:tc>
        <w:tc>
          <w:tcPr>
            <w:tcW w:w="71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</w:rPr>
              <w:drawing>
                <wp:inline distT="0" distB="0" distL="114300" distR="114300">
                  <wp:extent cx="1685925" cy="1685925"/>
                  <wp:effectExtent l="0" t="0" r="9525" b="9525"/>
                  <wp:docPr id="5" name="图片 5" descr="临夏.png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临夏.png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1685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6" w:hRule="atLeast"/>
        </w:trPr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甘南</w:t>
            </w:r>
          </w:p>
        </w:tc>
        <w:tc>
          <w:tcPr>
            <w:tcW w:w="71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FC814"/>
                <w:spacing w:val="0"/>
                <w:sz w:val="24"/>
                <w:szCs w:val="24"/>
                <w:u w:val="none"/>
                <w:bdr w:val="none" w:color="auto" w:sz="0" w:space="0"/>
              </w:rPr>
              <w:drawing>
                <wp:inline distT="0" distB="0" distL="114300" distR="114300">
                  <wp:extent cx="2286000" cy="2943225"/>
                  <wp:effectExtent l="0" t="0" r="0" b="9525"/>
                  <wp:docPr id="1" name="图片 6" descr="甘南.png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6" descr="甘南.png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2943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89F0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hyperlink" Target="https://www.ganseea.cn/uploadfiles/2022-05/2/16526085895941755.png" TargetMode="External"/><Relationship Id="rId7" Type="http://schemas.openxmlformats.org/officeDocument/2006/relationships/image" Target="media/image2.png"/><Relationship Id="rId6" Type="http://schemas.openxmlformats.org/officeDocument/2006/relationships/hyperlink" Target="https://www.ganseea.cn/uploadfiles/2022-05/2/16526085631959073.png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www.ganseea.cn/uploadfiles/2022-05/2/16526084373398969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6.png"/><Relationship Id="rId14" Type="http://schemas.openxmlformats.org/officeDocument/2006/relationships/hyperlink" Target="https://www.ganseea.cn/uploadfiles/2022-05/2/16526086883966962.png" TargetMode="External"/><Relationship Id="rId13" Type="http://schemas.openxmlformats.org/officeDocument/2006/relationships/image" Target="media/image5.png"/><Relationship Id="rId12" Type="http://schemas.openxmlformats.org/officeDocument/2006/relationships/hyperlink" Target="https://www.ganseea.cn/uploadfiles/2022-05/2/16526086417305571.png" TargetMode="External"/><Relationship Id="rId11" Type="http://schemas.openxmlformats.org/officeDocument/2006/relationships/image" Target="media/image4.png"/><Relationship Id="rId10" Type="http://schemas.openxmlformats.org/officeDocument/2006/relationships/hyperlink" Target="https://www.ganseea.cn/uploadfiles/2022-05/2/16526086148243666.png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2022-05-16T02:28:28Z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549DAAC9D45B4748BAE049E3F9A7546B</vt:lpwstr>
  </property>
</Properties>
</file>