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ascii="方正小标宋简体" w:hAnsi="方正小标宋简体" w:eastAsia="方正小标宋简体" w:cs="方正小标宋简体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湖南省邵阳、怀化考区联系方式汇总表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ascii="Calibri" w:hAnsi="Calibri" w:eastAsia="0.16rem / 0.32rem microsoft yahei" w:cs="Calibri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W w:w="1023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0"/>
        <w:gridCol w:w="5277"/>
        <w:gridCol w:w="32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考区名称</w:t>
            </w:r>
          </w:p>
        </w:tc>
        <w:tc>
          <w:tcPr>
            <w:tcW w:w="52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32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邵阳市</w:t>
            </w:r>
          </w:p>
        </w:tc>
        <w:tc>
          <w:tcPr>
            <w:tcW w:w="527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邵阳市宝庆中路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号邵阳市教育考试院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0739-5603915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75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怀化市</w:t>
            </w:r>
          </w:p>
        </w:tc>
        <w:tc>
          <w:tcPr>
            <w:tcW w:w="527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怀化市迎丰路育才巷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号怀化市教育考试院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0745-2722461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jc w:val="center"/>
        </w:trPr>
        <w:tc>
          <w:tcPr>
            <w:tcW w:w="17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7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溆浦县教育局（笔试报考溆浦考区）</w:t>
            </w:r>
          </w:p>
        </w:tc>
        <w:tc>
          <w:tcPr>
            <w:tcW w:w="32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0745-3324861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8"/>
        <w:jc w:val="left"/>
        <w:rPr>
          <w:rFonts w:hint="default" w:ascii="0.16rem / 0.32rem microsoft yahei" w:hAnsi="0.16rem / 0.32rem microsoft yahei" w:eastAsia="0.16rem / 0.32rem microsoft yahei" w:cs="0.16rem / 0.32rem microsoft yahei"/>
          <w:caps w:val="0"/>
          <w:color w:val="333333"/>
          <w:spacing w:val="0"/>
        </w:rPr>
      </w:pPr>
      <w:r>
        <w:rPr>
          <w:rFonts w:hint="default" w:ascii="Times New Roman" w:hAnsi="Times New Roman" w:eastAsia="0.16rem / 0.32rem microsoft yahei" w:cs="Times New Roman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0.16rem / 0.32rem microsoft 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N2M3ZGM0Y2RmODJlZDczZjdhZGU5NmZhNjQ2ZmYifQ=="/>
  </w:docVars>
  <w:rsids>
    <w:rsidRoot w:val="00000000"/>
    <w:rsid w:val="680E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2022-10-27T06:34:48Z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3D26C4CEF70840FFA2B1BDDBF1AB1314</vt:lpwstr>
  </property>
</Properties>
</file>