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jc w:val="center"/>
        <w:rPr>
          <w:rFonts w:ascii="方正大标宋简体" w:hAnsi="宋体" w:eastAsia="方正大标宋简体" w:cs="方正小标宋简体"/>
          <w:kern w:val="0"/>
          <w:sz w:val="36"/>
          <w:szCs w:val="36"/>
        </w:rPr>
      </w:pPr>
      <w:r>
        <w:rPr>
          <w:rFonts w:hint="eastAsia" w:ascii="方正大标宋简体" w:hAnsi="宋体" w:eastAsia="方正大标宋简体" w:cs="方正小标宋简体"/>
          <w:kern w:val="0"/>
          <w:sz w:val="36"/>
          <w:szCs w:val="36"/>
        </w:rPr>
        <w:t>202</w:t>
      </w:r>
      <w:r>
        <w:rPr>
          <w:rFonts w:ascii="方正大标宋简体" w:hAnsi="宋体" w:eastAsia="方正大标宋简体" w:cs="方正小标宋简体"/>
          <w:kern w:val="0"/>
          <w:sz w:val="36"/>
          <w:szCs w:val="36"/>
        </w:rPr>
        <w:t>2</w:t>
      </w:r>
      <w:r>
        <w:rPr>
          <w:rFonts w:hint="eastAsia" w:ascii="方正大标宋简体" w:hAnsi="宋体" w:eastAsia="方正大标宋简体" w:cs="方正小标宋简体"/>
          <w:kern w:val="0"/>
          <w:sz w:val="36"/>
          <w:szCs w:val="36"/>
        </w:rPr>
        <w:t>年南京</w:t>
      </w:r>
      <w:r>
        <w:rPr>
          <w:rFonts w:hint="eastAsia" w:ascii="方正大标宋简体" w:hAnsi="宋体" w:eastAsia="方正大标宋简体" w:cs="方正小标宋简体"/>
          <w:kern w:val="0"/>
          <w:sz w:val="36"/>
          <w:szCs w:val="36"/>
          <w:lang w:eastAsia="zh-CN"/>
        </w:rPr>
        <w:t>江北新</w:t>
      </w:r>
      <w:r>
        <w:rPr>
          <w:rFonts w:hint="eastAsia" w:ascii="方正大标宋简体" w:hAnsi="宋体" w:eastAsia="方正大标宋简体" w:cs="方正小标宋简体"/>
          <w:kern w:val="0"/>
          <w:sz w:val="36"/>
          <w:szCs w:val="36"/>
        </w:rPr>
        <w:t>区幼儿园、小学和初级中学教师资格认定现场确认人员新冠肺炎疫情防控告知暨承诺书</w:t>
      </w:r>
    </w:p>
    <w:p>
      <w:pPr>
        <w:widowControl/>
        <w:adjustRightInd w:val="0"/>
        <w:snapToGrid w:val="0"/>
        <w:ind w:firstLine="560" w:firstLineChars="200"/>
        <w:rPr>
          <w:rFonts w:ascii="宋体" w:hAnsi="宋体" w:cs="方正仿宋简体"/>
          <w:kern w:val="0"/>
          <w:sz w:val="28"/>
          <w:szCs w:val="28"/>
        </w:rPr>
      </w:pPr>
    </w:p>
    <w:p>
      <w:pPr>
        <w:widowControl/>
        <w:adjustRightInd w:val="0"/>
        <w:snapToGrid w:val="0"/>
        <w:spacing w:line="360" w:lineRule="exact"/>
        <w:ind w:firstLine="560" w:firstLineChars="200"/>
        <w:rPr>
          <w:rFonts w:ascii="宋体" w:hAnsi="宋体" w:cs="方正仿宋简体"/>
          <w:kern w:val="0"/>
          <w:sz w:val="28"/>
          <w:szCs w:val="28"/>
        </w:rPr>
      </w:pPr>
      <w:r>
        <w:rPr>
          <w:rFonts w:hint="eastAsia" w:ascii="宋体" w:hAnsi="宋体" w:cs="方正仿宋简体"/>
          <w:kern w:val="0"/>
          <w:sz w:val="28"/>
          <w:szCs w:val="28"/>
        </w:rPr>
        <w:t>一、进行现场确认的申请人现场确认当天应主动向工作人员出示“苏康码”、“行程卡”（均无异常）和现场确认前48小时内（以采样时间为准）新冠病毒核酸检测阴性证明；近28天内无境外地区旅居史；近2</w:t>
      </w:r>
      <w:r>
        <w:rPr>
          <w:rFonts w:ascii="宋体" w:hAnsi="宋体" w:cs="方正仿宋简体"/>
          <w:kern w:val="0"/>
          <w:sz w:val="28"/>
          <w:szCs w:val="28"/>
        </w:rPr>
        <w:t>1</w:t>
      </w:r>
      <w:r>
        <w:rPr>
          <w:rFonts w:hint="eastAsia" w:ascii="宋体" w:hAnsi="宋体" w:cs="方正仿宋简体"/>
          <w:kern w:val="0"/>
          <w:sz w:val="28"/>
          <w:szCs w:val="28"/>
        </w:rPr>
        <w:t>天内无国内中高风险地区旅居史，无新冠肺炎确诊病例和无症状感染者接触史；外地来宁的已按南京市疫情防控要求，完成规定的健康管理责任；非尚在随访及医学观察期内的已治愈出院确诊病例和已解除集中隔离医学观察的无症状感染者；近14天内未与正在接受居家健康监测的人员共同居住、生活等；近14天内无发热、咳嗽、咽痛、乏力、嗅（味）觉减退、腹泻等症状，且经现场测量体温正常者方可进入现场确认点。参加现场确认的申请人应自备一次性医用外科口罩，并全程佩戴，做好个人防护。</w:t>
      </w:r>
    </w:p>
    <w:p>
      <w:pPr>
        <w:widowControl/>
        <w:adjustRightInd w:val="0"/>
        <w:snapToGrid w:val="0"/>
        <w:spacing w:line="360" w:lineRule="exact"/>
        <w:ind w:firstLine="560" w:firstLineChars="200"/>
        <w:rPr>
          <w:rFonts w:ascii="宋体" w:hAnsi="宋体" w:cs="方正仿宋简体"/>
          <w:kern w:val="0"/>
          <w:sz w:val="28"/>
          <w:szCs w:val="28"/>
        </w:rPr>
      </w:pPr>
      <w:r>
        <w:rPr>
          <w:rFonts w:hint="eastAsia" w:ascii="宋体" w:hAnsi="宋体" w:cs="方正仿宋简体"/>
          <w:kern w:val="0"/>
          <w:sz w:val="28"/>
          <w:szCs w:val="28"/>
        </w:rPr>
        <w:t>二、按当前疫情防控有关要求，现场确认当天 “苏康码”、“行程卡”异常；近28天内有境外地区旅居史；近</w:t>
      </w:r>
      <w:r>
        <w:rPr>
          <w:rFonts w:ascii="宋体" w:hAnsi="宋体" w:cs="方正仿宋简体"/>
          <w:kern w:val="0"/>
          <w:sz w:val="28"/>
          <w:szCs w:val="28"/>
        </w:rPr>
        <w:t>21</w:t>
      </w:r>
      <w:r>
        <w:rPr>
          <w:rFonts w:hint="eastAsia" w:ascii="宋体" w:hAnsi="宋体" w:cs="方正仿宋简体"/>
          <w:kern w:val="0"/>
          <w:sz w:val="28"/>
          <w:szCs w:val="28"/>
        </w:rPr>
        <w:t>天内有国内中高风险地区旅居史，有新冠肺炎确诊病例和无症状感染者接触史；近14天内与正在接受居家健康监测的人员共同居住、生活等；现场确认当天有体温异常、咳嗽、咽痛、乏力、嗅（味）觉减退、腹泻等症状的申请人，应服从安排至医院发热门诊就诊。因上述情形被集中隔离医学观察的申请人，本人不再参加现场确认，可委托他人代办（代办需有委托人写的委托书、委托人的身份证和代办人的身份证）。</w:t>
      </w:r>
    </w:p>
    <w:p>
      <w:pPr>
        <w:widowControl/>
        <w:adjustRightInd w:val="0"/>
        <w:snapToGrid w:val="0"/>
        <w:spacing w:line="360" w:lineRule="exact"/>
        <w:ind w:firstLine="560" w:firstLineChars="200"/>
        <w:rPr>
          <w:rFonts w:ascii="宋体" w:hAnsi="宋体" w:cs="方正仿宋简体"/>
          <w:kern w:val="0"/>
          <w:sz w:val="28"/>
          <w:szCs w:val="28"/>
        </w:rPr>
      </w:pPr>
      <w:r>
        <w:rPr>
          <w:rFonts w:hint="eastAsia" w:ascii="宋体" w:hAnsi="宋体" w:cs="方正仿宋简体"/>
          <w:kern w:val="0"/>
          <w:sz w:val="28"/>
          <w:szCs w:val="28"/>
        </w:rPr>
        <w:t>三、申请人应认真阅读《南京江北新区2022年下半年幼儿园、小学和初级中学教师资格认定公告》，并认真阅读和下载打印签署《2022年南京江北新区幼儿园、小学和初级中学教师资格认定现场确认人员新冠肺炎疫情防控告知暨承诺书</w:t>
      </w:r>
      <w:bookmarkStart w:id="0" w:name="_GoBack"/>
      <w:bookmarkEnd w:id="0"/>
      <w:r>
        <w:rPr>
          <w:rFonts w:hint="eastAsia" w:ascii="宋体" w:hAnsi="宋体" w:cs="方正仿宋简体"/>
          <w:kern w:val="0"/>
          <w:sz w:val="28"/>
          <w:szCs w:val="28"/>
        </w:rPr>
        <w:t>》。凡隐瞒或谎报旅居史、接触史、健康状况等疫情防控重点信息，不配合工作人员进行防疫检测、询问、排查、送诊等造成严重后果的，取消其相应资格，并记入诚信档案，如有违法行为，将依法追究其法律责任。</w:t>
      </w:r>
    </w:p>
    <w:p>
      <w:pPr>
        <w:widowControl/>
        <w:adjustRightInd w:val="0"/>
        <w:snapToGrid w:val="0"/>
        <w:spacing w:line="360" w:lineRule="exact"/>
        <w:ind w:firstLine="560" w:firstLineChars="200"/>
        <w:rPr>
          <w:rFonts w:ascii="宋体" w:hAnsi="宋体" w:cs="方正仿宋简体"/>
          <w:kern w:val="0"/>
          <w:sz w:val="28"/>
          <w:szCs w:val="28"/>
        </w:rPr>
      </w:pPr>
      <w:r>
        <w:rPr>
          <w:rFonts w:hint="eastAsia" w:ascii="宋体" w:hAnsi="宋体" w:cs="方正仿宋简体"/>
          <w:kern w:val="0"/>
          <w:sz w:val="28"/>
          <w:szCs w:val="28"/>
        </w:rPr>
        <w:t>四、请申请人持续关注新冠肺炎疫情形势和我市防控最新要求，现场确认前如有新的调整和新的要求，将另行告知。</w:t>
      </w:r>
    </w:p>
    <w:p>
      <w:pPr>
        <w:widowControl/>
        <w:adjustRightInd w:val="0"/>
        <w:snapToGrid w:val="0"/>
        <w:spacing w:line="360" w:lineRule="exact"/>
        <w:ind w:firstLine="560" w:firstLineChars="200"/>
        <w:rPr>
          <w:rFonts w:ascii="宋体" w:hAnsi="宋体" w:cs="方正仿宋简体"/>
          <w:kern w:val="0"/>
          <w:sz w:val="28"/>
          <w:szCs w:val="28"/>
        </w:rPr>
      </w:pPr>
      <w:r>
        <w:rPr>
          <w:rFonts w:hint="eastAsia" w:ascii="宋体" w:hAnsi="宋体" w:cs="方正仿宋简体"/>
          <w:kern w:val="0"/>
          <w:sz w:val="28"/>
          <w:szCs w:val="28"/>
        </w:rPr>
        <w:t>本人承诺：已知悉以上告知事项和防疫要求，保证呈报事项真实、准确、完整，如有不实、隐瞒病史和接触史、故意压制症状、瞒报漏报健康状况、逃避防疫措施的，愿承担相应法律责任。</w:t>
      </w:r>
    </w:p>
    <w:p>
      <w:pPr>
        <w:widowControl/>
        <w:adjustRightInd w:val="0"/>
        <w:snapToGrid w:val="0"/>
        <w:spacing w:line="360" w:lineRule="exact"/>
        <w:ind w:firstLine="560" w:firstLineChars="200"/>
        <w:rPr>
          <w:rFonts w:ascii="宋体" w:hAnsi="宋体" w:cs="方正仿宋简体"/>
          <w:kern w:val="0"/>
          <w:sz w:val="28"/>
          <w:szCs w:val="28"/>
        </w:rPr>
      </w:pPr>
    </w:p>
    <w:p>
      <w:pPr>
        <w:widowControl/>
        <w:adjustRightInd w:val="0"/>
        <w:snapToGrid w:val="0"/>
        <w:spacing w:line="360" w:lineRule="exact"/>
        <w:ind w:firstLine="6440" w:firstLineChars="2300"/>
        <w:rPr>
          <w:rFonts w:ascii="宋体" w:hAnsi="宋体" w:cs="方正仿宋简体"/>
          <w:kern w:val="0"/>
          <w:sz w:val="28"/>
          <w:szCs w:val="28"/>
        </w:rPr>
      </w:pPr>
      <w:r>
        <w:rPr>
          <w:rFonts w:hint="eastAsia" w:ascii="宋体" w:hAnsi="宋体" w:cs="方正仿宋简体"/>
          <w:kern w:val="0"/>
          <w:sz w:val="28"/>
          <w:szCs w:val="28"/>
        </w:rPr>
        <w:t xml:space="preserve">网上报名号：       </w:t>
      </w:r>
    </w:p>
    <w:p>
      <w:pPr>
        <w:widowControl/>
        <w:adjustRightInd w:val="0"/>
        <w:snapToGrid w:val="0"/>
        <w:spacing w:line="360" w:lineRule="exact"/>
        <w:ind w:firstLine="560" w:firstLineChars="200"/>
        <w:rPr>
          <w:rFonts w:ascii="宋体" w:hAnsi="宋体" w:cs="方正仿宋简体"/>
          <w:kern w:val="0"/>
          <w:sz w:val="28"/>
          <w:szCs w:val="28"/>
        </w:rPr>
      </w:pPr>
      <w:r>
        <w:rPr>
          <w:rFonts w:hint="eastAsia" w:ascii="宋体" w:hAnsi="宋体" w:cs="方正仿宋简体"/>
          <w:kern w:val="0"/>
          <w:sz w:val="28"/>
          <w:szCs w:val="28"/>
        </w:rPr>
        <w:t xml:space="preserve">                                          申请人签名： </w:t>
      </w:r>
    </w:p>
    <w:p>
      <w:pPr>
        <w:widowControl/>
        <w:adjustRightInd w:val="0"/>
        <w:snapToGrid w:val="0"/>
        <w:spacing w:line="360" w:lineRule="exact"/>
        <w:ind w:firstLine="560" w:firstLineChars="200"/>
        <w:rPr>
          <w:rFonts w:ascii="宋体" w:hAnsi="宋体" w:cs="宋体"/>
          <w:color w:val="0D0D0D"/>
          <w:kern w:val="0"/>
          <w:sz w:val="28"/>
          <w:szCs w:val="28"/>
        </w:rPr>
      </w:pPr>
      <w:r>
        <w:rPr>
          <w:rFonts w:hint="eastAsia" w:ascii="宋体" w:hAnsi="宋体" w:cs="方正仿宋简体"/>
          <w:kern w:val="0"/>
          <w:sz w:val="28"/>
          <w:szCs w:val="28"/>
        </w:rPr>
        <w:t xml:space="preserve">                                         </w:t>
      </w:r>
      <w:r>
        <w:rPr>
          <w:rFonts w:ascii="宋体" w:hAnsi="宋体" w:cs="方正仿宋简体"/>
          <w:kern w:val="0"/>
          <w:sz w:val="28"/>
          <w:szCs w:val="28"/>
        </w:rPr>
        <w:t xml:space="preserve">  </w:t>
      </w:r>
      <w:r>
        <w:rPr>
          <w:rFonts w:hint="eastAsia" w:ascii="宋体" w:hAnsi="宋体" w:cs="方正仿宋简体"/>
          <w:kern w:val="0"/>
          <w:sz w:val="28"/>
          <w:szCs w:val="28"/>
        </w:rPr>
        <w:t>202</w:t>
      </w:r>
      <w:r>
        <w:rPr>
          <w:rFonts w:ascii="宋体" w:hAnsi="宋体" w:cs="方正仿宋简体"/>
          <w:kern w:val="0"/>
          <w:sz w:val="28"/>
          <w:szCs w:val="28"/>
        </w:rPr>
        <w:t>2</w:t>
      </w:r>
      <w:r>
        <w:rPr>
          <w:rFonts w:hint="eastAsia" w:ascii="宋体" w:hAnsi="宋体" w:cs="方正仿宋简体"/>
          <w:kern w:val="0"/>
          <w:sz w:val="28"/>
          <w:szCs w:val="28"/>
        </w:rPr>
        <w:t>年  月   日</w:t>
      </w:r>
    </w:p>
    <w:p>
      <w:pPr>
        <w:widowControl/>
        <w:adjustRightInd w:val="0"/>
        <w:snapToGrid w:val="0"/>
        <w:ind w:firstLine="560" w:firstLineChars="200"/>
        <w:rPr>
          <w:rFonts w:ascii="仿宋_GB2312" w:hAnsi="宋体" w:eastAsia="仿宋_GB2312" w:cs="宋体"/>
          <w:color w:val="0D0D0D"/>
          <w:kern w:val="0"/>
          <w:sz w:val="28"/>
          <w:szCs w:val="28"/>
        </w:rPr>
      </w:pPr>
    </w:p>
    <w:sectPr>
      <w:headerReference r:id="rId3" w:type="default"/>
      <w:pgSz w:w="11906" w:h="16838"/>
      <w:pgMar w:top="1304" w:right="1418" w:bottom="1247"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0000000000000000000"/>
    <w:charset w:val="86"/>
    <w:family w:val="script"/>
    <w:pitch w:val="default"/>
    <w:sig w:usb0="00000000" w:usb1="00000000" w:usb2="0000001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ZiMzMzNDE1ZjcyYmY2NDU1MjEzZmVmMGVkZmY0M2MifQ=="/>
  </w:docVars>
  <w:rsids>
    <w:rsidRoot w:val="00AB58E6"/>
    <w:rsid w:val="00014BA8"/>
    <w:rsid w:val="00037C7E"/>
    <w:rsid w:val="00043C79"/>
    <w:rsid w:val="00072BFE"/>
    <w:rsid w:val="00073E44"/>
    <w:rsid w:val="000E5625"/>
    <w:rsid w:val="001603D3"/>
    <w:rsid w:val="001644CA"/>
    <w:rsid w:val="001A4C3E"/>
    <w:rsid w:val="001E38DB"/>
    <w:rsid w:val="001F620C"/>
    <w:rsid w:val="00233F01"/>
    <w:rsid w:val="00241A7F"/>
    <w:rsid w:val="002449CF"/>
    <w:rsid w:val="00250657"/>
    <w:rsid w:val="002811BD"/>
    <w:rsid w:val="002966F5"/>
    <w:rsid w:val="00300AC9"/>
    <w:rsid w:val="00354BA4"/>
    <w:rsid w:val="00354F00"/>
    <w:rsid w:val="003E281E"/>
    <w:rsid w:val="00420BA1"/>
    <w:rsid w:val="00455ACB"/>
    <w:rsid w:val="004A4926"/>
    <w:rsid w:val="004A5623"/>
    <w:rsid w:val="004B3FB6"/>
    <w:rsid w:val="00546127"/>
    <w:rsid w:val="00560AE7"/>
    <w:rsid w:val="00564BDA"/>
    <w:rsid w:val="00567D28"/>
    <w:rsid w:val="00597314"/>
    <w:rsid w:val="005C1AE6"/>
    <w:rsid w:val="00600CB2"/>
    <w:rsid w:val="00617D39"/>
    <w:rsid w:val="0065325A"/>
    <w:rsid w:val="006840A7"/>
    <w:rsid w:val="006D5925"/>
    <w:rsid w:val="00755BB4"/>
    <w:rsid w:val="00761C52"/>
    <w:rsid w:val="007A633E"/>
    <w:rsid w:val="007B635E"/>
    <w:rsid w:val="007B743F"/>
    <w:rsid w:val="007E4A6F"/>
    <w:rsid w:val="008408CF"/>
    <w:rsid w:val="00840AD4"/>
    <w:rsid w:val="008B3500"/>
    <w:rsid w:val="008C46FA"/>
    <w:rsid w:val="00933F3A"/>
    <w:rsid w:val="00967042"/>
    <w:rsid w:val="00992AC0"/>
    <w:rsid w:val="0099761E"/>
    <w:rsid w:val="00997DAC"/>
    <w:rsid w:val="009A7421"/>
    <w:rsid w:val="009C6742"/>
    <w:rsid w:val="009D0796"/>
    <w:rsid w:val="009D6286"/>
    <w:rsid w:val="00A1256A"/>
    <w:rsid w:val="00A82532"/>
    <w:rsid w:val="00AA7691"/>
    <w:rsid w:val="00AB58E6"/>
    <w:rsid w:val="00B126C3"/>
    <w:rsid w:val="00B16856"/>
    <w:rsid w:val="00B63641"/>
    <w:rsid w:val="00B919F6"/>
    <w:rsid w:val="00C23763"/>
    <w:rsid w:val="00C3448D"/>
    <w:rsid w:val="00C61FBE"/>
    <w:rsid w:val="00C904C2"/>
    <w:rsid w:val="00CC6579"/>
    <w:rsid w:val="00CE0563"/>
    <w:rsid w:val="00D10AD3"/>
    <w:rsid w:val="00D214BB"/>
    <w:rsid w:val="00D31363"/>
    <w:rsid w:val="00D43011"/>
    <w:rsid w:val="00D52144"/>
    <w:rsid w:val="00D84480"/>
    <w:rsid w:val="00D97E0E"/>
    <w:rsid w:val="00DE05E4"/>
    <w:rsid w:val="00DE6E5D"/>
    <w:rsid w:val="00E069FD"/>
    <w:rsid w:val="00E41DDA"/>
    <w:rsid w:val="00E454E5"/>
    <w:rsid w:val="00E57FC3"/>
    <w:rsid w:val="00E63C9A"/>
    <w:rsid w:val="00E64AC1"/>
    <w:rsid w:val="00E6642D"/>
    <w:rsid w:val="00E74799"/>
    <w:rsid w:val="00E752A7"/>
    <w:rsid w:val="00EA392D"/>
    <w:rsid w:val="00F26853"/>
    <w:rsid w:val="00F84645"/>
    <w:rsid w:val="00F90037"/>
    <w:rsid w:val="00F90AB1"/>
    <w:rsid w:val="00FA0404"/>
    <w:rsid w:val="00FA45B0"/>
    <w:rsid w:val="00FC1E70"/>
    <w:rsid w:val="00FC2C51"/>
    <w:rsid w:val="05695BED"/>
    <w:rsid w:val="0B866ACA"/>
    <w:rsid w:val="56BB65BA"/>
    <w:rsid w:val="6A333176"/>
    <w:rsid w:val="6D2D6FBD"/>
    <w:rsid w:val="6F365C3D"/>
    <w:rsid w:val="7585635F"/>
    <w:rsid w:val="7C723856"/>
    <w:rsid w:val="7DD74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qFormat/>
    <w:uiPriority w:val="22"/>
    <w:rPr>
      <w:b/>
      <w:bCs/>
    </w:rPr>
  </w:style>
  <w:style w:type="character" w:styleId="7">
    <w:name w:val="Hyperlink"/>
    <w:unhideWhenUsed/>
    <w:qFormat/>
    <w:uiPriority w:val="99"/>
    <w:rPr>
      <w:color w:val="0000FF"/>
      <w:u w:val="single"/>
    </w:rPr>
  </w:style>
  <w:style w:type="character" w:customStyle="1" w:styleId="8">
    <w:name w:val="页脚 字符"/>
    <w:link w:val="2"/>
    <w:semiHidden/>
    <w:qFormat/>
    <w:uiPriority w:val="99"/>
    <w:rPr>
      <w:sz w:val="18"/>
      <w:szCs w:val="18"/>
    </w:rPr>
  </w:style>
  <w:style w:type="character" w:customStyle="1" w:styleId="9">
    <w:name w:val="页眉 字符"/>
    <w:link w:val="3"/>
    <w:semiHidden/>
    <w:qFormat/>
    <w:uiPriority w:val="99"/>
    <w:rPr>
      <w:sz w:val="18"/>
      <w:szCs w:val="18"/>
    </w:rPr>
  </w:style>
  <w:style w:type="character" w:customStyle="1" w:styleId="10">
    <w:name w:val="apple-converted-space"/>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931</Words>
  <Characters>951</Characters>
  <Lines>7</Lines>
  <Paragraphs>2</Paragraphs>
  <TotalTime>0</TotalTime>
  <ScaleCrop>false</ScaleCrop>
  <LinksUpToDate>false</LinksUpToDate>
  <CharactersWithSpaces>1050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2021-06-03T01:37:00Z</dcterms:created>
  <dc:creator>lenovo</dc:creator>
  <cp:lastModifiedBy>徐倩</cp:lastModifiedBy>
  <cp:lastPrinted>2021-04-08T08:32:00Z</cp:lastPrinted>
  <dcterms:modified xsi:type="dcterms:W3CDTF">2022-11-09T01:43:50Z</dcterms:modified>
  <dc:title>2021年玄武区教师公开招聘资格复审疫情防控告知</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90E4C17503D042BA8063A04789FFA3CE</vt:lpwstr>
  </property>
</Properties>
</file>