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0FD" w:rsidRDefault="00E060FD" w:rsidP="00E060FD">
      <w:pPr>
        <w:spacing w:line="720" w:lineRule="auto"/>
        <w:ind w:right="1330"/>
        <w:jc w:val="left"/>
        <w:rPr>
          <w:rFonts w:ascii="仿宋" w:eastAsia="仿宋" w:hAnsi="仿宋" w:hint="eastAsia"/>
          <w:color w:val="000000"/>
          <w:sz w:val="32"/>
          <w:szCs w:val="36"/>
        </w:rPr>
      </w:pPr>
      <w:r>
        <w:rPr>
          <w:rFonts w:ascii="仿宋" w:eastAsia="仿宋" w:hAnsi="仿宋" w:hint="eastAsia"/>
          <w:color w:val="000000"/>
          <w:sz w:val="32"/>
          <w:szCs w:val="36"/>
        </w:rPr>
        <w:t>附表一：</w:t>
      </w:r>
    </w:p>
    <w:p w:rsidR="00E060FD" w:rsidRDefault="00E060FD" w:rsidP="00E060FD">
      <w:pPr>
        <w:spacing w:line="720" w:lineRule="auto"/>
        <w:jc w:val="center"/>
        <w:rPr>
          <w:rFonts w:ascii="仿宋" w:eastAsia="仿宋" w:hAnsi="仿宋" w:hint="eastAsia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2016年农村义务教育学校教师（新机制教师）公开招聘具体岗位情况表</w:t>
      </w:r>
    </w:p>
    <w:p w:rsidR="00E060FD" w:rsidRDefault="00E060FD" w:rsidP="00E060FD">
      <w:pPr>
        <w:spacing w:line="400" w:lineRule="exact"/>
        <w:ind w:right="1330"/>
        <w:rPr>
          <w:rFonts w:ascii="仿宋" w:eastAsia="仿宋" w:hAnsi="仿宋" w:hint="eastAsia"/>
          <w:color w:val="000000"/>
          <w:sz w:val="28"/>
          <w:szCs w:val="3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399"/>
        <w:gridCol w:w="491"/>
        <w:gridCol w:w="492"/>
        <w:gridCol w:w="492"/>
        <w:gridCol w:w="492"/>
        <w:gridCol w:w="491"/>
        <w:gridCol w:w="493"/>
        <w:gridCol w:w="491"/>
        <w:gridCol w:w="492"/>
        <w:gridCol w:w="492"/>
        <w:gridCol w:w="492"/>
        <w:gridCol w:w="491"/>
        <w:gridCol w:w="493"/>
        <w:gridCol w:w="499"/>
      </w:tblGrid>
      <w:tr w:rsidR="00E060FD" w:rsidTr="00EE652D">
        <w:trPr>
          <w:trHeight w:val="1143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学校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政治思品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语文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数学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物理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化学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生物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地理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历史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英语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信息技术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体育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音乐</w:t>
            </w: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美术</w:t>
            </w: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黄梅县柳林乡中学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黄梅县停前镇中学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黄梅县独山镇中学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黄梅县下新镇马鞍中学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黄梅县大河镇第一中学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黄梅县大河镇王枫中学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黄梅县濯港镇中学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黄梅县孔垄镇第一中学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黄梅县孔垄镇张河中学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黄梅县蔡山镇第一中学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黄梅县蔡山镇第二中学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黄梅县新开镇中学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黄梅县分路镇中学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</w:tr>
      <w:tr w:rsidR="00E060FD" w:rsidTr="00EE652D">
        <w:trPr>
          <w:trHeight w:val="49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黄梅县小池镇第一中学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E060FD" w:rsidTr="00EE652D">
        <w:trPr>
          <w:trHeight w:val="519"/>
        </w:trPr>
        <w:tc>
          <w:tcPr>
            <w:tcW w:w="23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黄梅县小池镇第二中学</w:t>
            </w: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2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99" w:type="dxa"/>
            <w:tcBorders>
              <w:tl2br w:val="nil"/>
              <w:tr2bl w:val="nil"/>
            </w:tcBorders>
            <w:vAlign w:val="center"/>
          </w:tcPr>
          <w:p w:rsidR="00E060FD" w:rsidRDefault="00E060FD" w:rsidP="00EE652D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34740E" w:rsidRDefault="0034740E"/>
    <w:sectPr w:rsidR="0034740E" w:rsidSect="003474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60FD"/>
    <w:rsid w:val="0034740E"/>
    <w:rsid w:val="00E0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0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2016-04-20T05:43:00Z</dcterms:created>
  <dcterms:modified xsi:type="dcterms:W3CDTF">2016-04-20T05:43:00Z</dcterms:modified>
</cp:coreProperties>
</file>