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sz w:val="28"/>
          <w:szCs w:val="28"/>
        </w:rPr>
      </w:pPr>
      <w:bookmarkStart w:id="0" w:name="_GoBack"/>
      <w:r>
        <w:rPr>
          <w:rFonts w:hAnsi="宋体"/>
          <w:sz w:val="28"/>
          <w:szCs w:val="28"/>
        </w:rPr>
        <w:t>附件</w:t>
      </w:r>
      <w:r>
        <w:rPr>
          <w:rFonts w:hint="eastAsia" w:hAnsi="宋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jc w:val="center"/>
        <w:rPr>
          <w:sz w:val="30"/>
          <w:szCs w:val="30"/>
        </w:rPr>
      </w:pPr>
      <w:r>
        <w:rPr>
          <w:rFonts w:hAnsi="宋体"/>
          <w:sz w:val="36"/>
          <w:szCs w:val="36"/>
        </w:rPr>
        <w:t>中山市实验中学招聘专任教师报名表</w:t>
      </w:r>
    </w:p>
    <w:bookmarkEnd w:id="0"/>
    <w:p>
      <w:pPr>
        <w:jc w:val="left"/>
        <w:rPr>
          <w:sz w:val="24"/>
        </w:rPr>
      </w:pPr>
      <w:r>
        <w:rPr>
          <w:sz w:val="28"/>
          <w:szCs w:val="28"/>
        </w:rPr>
        <w:t xml:space="preserve"> </w:t>
      </w:r>
    </w:p>
    <w:tbl>
      <w:tblPr>
        <w:tblStyle w:val="5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381"/>
        <w:gridCol w:w="781"/>
        <w:gridCol w:w="799"/>
        <w:gridCol w:w="1622"/>
        <w:gridCol w:w="1245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38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性别</w:t>
            </w:r>
          </w:p>
        </w:tc>
        <w:tc>
          <w:tcPr>
            <w:tcW w:w="799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8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籍贯</w:t>
            </w:r>
          </w:p>
        </w:tc>
        <w:tc>
          <w:tcPr>
            <w:tcW w:w="799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83" w:type="dxa"/>
            <w:vMerge w:val="continue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身份证号码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rFonts w:hAnsi="宋体"/>
                <w:spacing w:val="-8"/>
                <w:sz w:val="24"/>
              </w:rPr>
              <w:t>联系电话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编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583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pacing w:val="-6"/>
                <w:sz w:val="24"/>
              </w:rPr>
              <w:t>毕业时间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ind w:firstLine="220" w:firstLineChars="100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婚姻状况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5" w:hRule="atLeast"/>
        </w:trPr>
        <w:tc>
          <w:tcPr>
            <w:tcW w:w="165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学习、实践、工作经历及任职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（从本科开始，按时间先后顺序填写）</w:t>
            </w:r>
          </w:p>
        </w:tc>
        <w:tc>
          <w:tcPr>
            <w:tcW w:w="7411" w:type="dxa"/>
            <w:gridSpan w:val="6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8" w:hRule="atLeast"/>
        </w:trPr>
        <w:tc>
          <w:tcPr>
            <w:tcW w:w="1653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  <w:p>
            <w:pPr>
              <w:rPr>
                <w:szCs w:val="21"/>
              </w:rPr>
            </w:pPr>
            <w:r>
              <w:rPr>
                <w:sz w:val="24"/>
              </w:rPr>
              <w:t>（校级及以上，以证书为准）</w:t>
            </w:r>
          </w:p>
        </w:tc>
        <w:tc>
          <w:tcPr>
            <w:tcW w:w="7411" w:type="dxa"/>
            <w:gridSpan w:val="6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margin" w:tblpY="27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20"/>
        <w:gridCol w:w="1508"/>
        <w:gridCol w:w="294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951" w:type="dxa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9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2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08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94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45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2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08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94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45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2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08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940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245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</w:tbl>
    <w:p>
      <w:pPr>
        <w:adjustRightInd w:val="0"/>
        <w:snapToGrid w:val="0"/>
        <w:jc w:val="left"/>
        <w:rPr>
          <w:sz w:val="24"/>
        </w:rPr>
      </w:pPr>
    </w:p>
    <w:p>
      <w:pPr/>
    </w:p>
    <w:p>
      <w:pPr/>
    </w:p>
    <w:sectPr>
      <w:footerReference r:id="rId3" w:type="default"/>
      <w:footerReference r:id="rId4" w:type="even"/>
      <w:pgSz w:w="11906" w:h="16838"/>
      <w:pgMar w:top="1440" w:right="1800" w:bottom="9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3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FF0E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2016-06-01T02:13:48Z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