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rPr>
          <w:rFonts w:hint="eastAsia"/>
          <w:sz w:val="44"/>
          <w:szCs w:val="44"/>
        </w:rPr>
      </w:pPr>
    </w:p>
    <w:p>
      <w:pPr>
        <w:spacing w:line="460" w:lineRule="exact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/>
          <w:sz w:val="32"/>
          <w:szCs w:val="32"/>
        </w:rPr>
        <w:t>：</w:t>
      </w:r>
      <w:r>
        <w:rPr>
          <w:rFonts w:hint="eastAsia" w:ascii="仿宋_GB2312" w:eastAsia="仿宋_GB2312"/>
          <w:b/>
          <w:sz w:val="32"/>
          <w:szCs w:val="32"/>
        </w:rPr>
        <w:t>招聘岗位表</w:t>
      </w:r>
    </w:p>
    <w:p>
      <w:pPr>
        <w:spacing w:line="460" w:lineRule="exact"/>
        <w:ind w:firstLine="5760" w:firstLineChars="1800"/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</w:p>
    <w:tbl>
      <w:tblPr>
        <w:tblStyle w:val="4"/>
        <w:tblW w:w="1265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2428"/>
        <w:gridCol w:w="1980"/>
        <w:gridCol w:w="1260"/>
        <w:gridCol w:w="5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54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Arial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 w:cs="Arial"/>
                <w:b/>
                <w:bCs/>
                <w:kern w:val="0"/>
                <w:sz w:val="24"/>
              </w:rPr>
              <w:t>招聘</w:t>
            </w:r>
            <w:r>
              <w:rPr>
                <w:rFonts w:hint="eastAsia" w:ascii="仿宋" w:hAnsi="仿宋" w:eastAsia="仿宋" w:cs="Arial"/>
                <w:b/>
                <w:bCs/>
                <w:kern w:val="0"/>
                <w:sz w:val="24"/>
              </w:rPr>
              <w:t>岗位</w:t>
            </w:r>
          </w:p>
        </w:tc>
        <w:tc>
          <w:tcPr>
            <w:tcW w:w="242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招聘人数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 w:cs="Arial"/>
                <w:b/>
                <w:bCs/>
                <w:kern w:val="0"/>
                <w:sz w:val="24"/>
              </w:rPr>
              <w:t>年龄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 w:cs="Arial"/>
                <w:b/>
                <w:bCs/>
                <w:kern w:val="0"/>
                <w:sz w:val="24"/>
              </w:rPr>
              <w:t>教师资格</w:t>
            </w:r>
          </w:p>
        </w:tc>
        <w:tc>
          <w:tcPr>
            <w:tcW w:w="543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学历专业等条件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（以下2个条件符合一项皆可报名）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9" w:hRule="atLeast"/>
          <w:jc w:val="center"/>
        </w:trPr>
        <w:tc>
          <w:tcPr>
            <w:tcW w:w="154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幼儿园教师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（一）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岗位代码：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001</w:t>
            </w:r>
          </w:p>
        </w:tc>
        <w:tc>
          <w:tcPr>
            <w:tcW w:w="2428" w:type="dxa"/>
            <w:vAlign w:val="center"/>
          </w:tcPr>
          <w:p>
            <w:pPr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镜湖幼儿园4人</w:t>
            </w:r>
          </w:p>
          <w:p>
            <w:pPr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环城南路幼儿园8人</w:t>
            </w:r>
          </w:p>
          <w:p>
            <w:pPr>
              <w:widowControl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上长街幼儿园3人</w:t>
            </w:r>
          </w:p>
        </w:tc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35周岁以下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（1981年1月1日以后出生）</w:t>
            </w:r>
          </w:p>
        </w:tc>
        <w:tc>
          <w:tcPr>
            <w:tcW w:w="126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幼儿园及以上教师资格</w:t>
            </w:r>
          </w:p>
        </w:tc>
        <w:tc>
          <w:tcPr>
            <w:tcW w:w="5437" w:type="dxa"/>
            <w:vMerge w:val="restart"/>
            <w:vAlign w:val="center"/>
          </w:tcPr>
          <w:p>
            <w:pPr>
              <w:tabs>
                <w:tab w:val="left" w:pos="3178"/>
                <w:tab w:val="left" w:pos="8100"/>
              </w:tabs>
              <w:snapToGrid w:val="0"/>
              <w:spacing w:line="5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1、具备国家承认的学前（幼儿）教育专业的全日制大学专科学历；</w:t>
            </w:r>
          </w:p>
          <w:p>
            <w:pPr>
              <w:tabs>
                <w:tab w:val="left" w:pos="3178"/>
                <w:tab w:val="left" w:pos="8100"/>
              </w:tabs>
              <w:snapToGrid w:val="0"/>
              <w:spacing w:line="5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2、具备国家承认的大学本科及以上学历（专业不限；须具备学士及以上学位）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  <w:jc w:val="center"/>
        </w:trPr>
        <w:tc>
          <w:tcPr>
            <w:tcW w:w="154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幼儿园教师（二）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岗位代码：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002</w:t>
            </w:r>
          </w:p>
        </w:tc>
        <w:tc>
          <w:tcPr>
            <w:tcW w:w="2428" w:type="dxa"/>
            <w:vAlign w:val="center"/>
          </w:tcPr>
          <w:p>
            <w:pPr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大官山幼儿园9人</w:t>
            </w:r>
          </w:p>
          <w:p>
            <w:pPr>
              <w:widowControl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育红幼儿园5人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5437" w:type="dxa"/>
            <w:vMerge w:val="continue"/>
            <w:vAlign w:val="center"/>
          </w:tcPr>
          <w:p>
            <w:pPr>
              <w:tabs>
                <w:tab w:val="left" w:pos="3178"/>
                <w:tab w:val="left" w:pos="8100"/>
              </w:tabs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</w:tbl>
    <w:p>
      <w:pPr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BD7250"/>
    <w:rsid w:val="27BD7250"/>
    <w:rsid w:val="70B230B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2016-07-07T01:10:00Z</dcterms:created>
  <dc:creator>Administrator</dc:creator>
  <cp:lastModifiedBy>Administrator</cp:lastModifiedBy>
  <dcterms:modified xsi:type="dcterms:W3CDTF">2016-07-07T01:13:34Z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