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微软雅黑" w:hAnsi="微软雅黑" w:eastAsia="微软雅黑" w:cs="微软雅黑"/>
          <w:b/>
          <w:i w:val="0"/>
          <w:caps w:val="0"/>
          <w:color w:val="605EA9"/>
          <w:spacing w:val="0"/>
          <w:sz w:val="28"/>
          <w:szCs w:val="28"/>
        </w:rPr>
      </w:pPr>
      <w:r>
        <w:rPr>
          <w:rFonts w:ascii="微软雅黑" w:hAnsi="微软雅黑" w:eastAsia="微软雅黑" w:cs="微软雅黑"/>
          <w:b/>
          <w:i w:val="0"/>
          <w:caps w:val="0"/>
          <w:color w:val="605EA9"/>
          <w:spacing w:val="0"/>
          <w:sz w:val="28"/>
          <w:szCs w:val="28"/>
        </w:rPr>
        <w:t>2016年句容市教育系统部分事业单位第二批公开招聘教师面试成绩及总成绩公示</w:t>
      </w:r>
    </w:p>
    <w:p>
      <w:pPr>
        <w:pStyle w:val="2"/>
        <w:keepNext w:val="0"/>
        <w:keepLines w:val="0"/>
        <w:widowControl/>
        <w:suppressLineNumbers w:val="0"/>
        <w:spacing w:line="450" w:lineRule="atLeast"/>
        <w:ind w:left="0" w:firstLine="0"/>
        <w:rPr>
          <w:rFonts w:ascii="微软雅黑" w:hAnsi="微软雅黑" w:eastAsia="微软雅黑" w:cs="微软雅黑"/>
          <w:b w:val="0"/>
          <w:i w:val="0"/>
          <w:caps w:val="0"/>
          <w:color w:val="000000"/>
          <w:spacing w:val="0"/>
          <w:sz w:val="28"/>
          <w:szCs w:val="28"/>
        </w:rPr>
      </w:pPr>
      <w:r>
        <w:rPr>
          <w:rFonts w:hint="default" w:ascii="微软雅黑" w:hAnsi="微软雅黑" w:eastAsia="微软雅黑" w:cs="微软雅黑"/>
          <w:b w:val="0"/>
          <w:i w:val="0"/>
          <w:caps w:val="0"/>
          <w:color w:val="000000"/>
          <w:spacing w:val="0"/>
          <w:sz w:val="28"/>
          <w:szCs w:val="28"/>
        </w:rPr>
        <w:t>根据《2016年句容市教育系统部分事业单位第二批公开招聘教师公告》（镇句事招公告〔2016〕2号），现将面试成绩和总成绩予以公布，公示时间2016年8月1</w:t>
      </w:r>
      <w:bookmarkStart w:id="0" w:name="_GoBack"/>
      <w:bookmarkEnd w:id="0"/>
      <w:r>
        <w:rPr>
          <w:rFonts w:hint="default" w:ascii="微软雅黑" w:hAnsi="微软雅黑" w:eastAsia="微软雅黑" w:cs="微软雅黑"/>
          <w:b w:val="0"/>
          <w:i w:val="0"/>
          <w:caps w:val="0"/>
          <w:color w:val="000000"/>
          <w:spacing w:val="0"/>
          <w:sz w:val="28"/>
          <w:szCs w:val="28"/>
        </w:rPr>
        <w:t>日-8月3日。</w:t>
      </w:r>
    </w:p>
    <w:p>
      <w:pPr>
        <w:keepNext w:val="0"/>
        <w:keepLines w:val="0"/>
        <w:widowControl/>
        <w:suppressLineNumbers w:val="0"/>
        <w:spacing w:line="450" w:lineRule="atLeast"/>
        <w:ind w:left="0" w:firstLine="0"/>
        <w:jc w:val="left"/>
        <w:rPr>
          <w:rFonts w:hint="default" w:ascii="微软雅黑" w:hAnsi="微软雅黑" w:eastAsia="微软雅黑" w:cs="微软雅黑"/>
          <w:b w:val="0"/>
          <w:i w:val="0"/>
          <w:caps w:val="0"/>
          <w:color w:val="000000"/>
          <w:spacing w:val="0"/>
          <w:sz w:val="28"/>
          <w:szCs w:val="28"/>
        </w:rPr>
      </w:pPr>
      <w:r>
        <w:rPr>
          <w:rFonts w:hint="default" w:ascii="微软雅黑" w:hAnsi="微软雅黑" w:eastAsia="微软雅黑" w:cs="微软雅黑"/>
          <w:b w:val="0"/>
          <w:i w:val="0"/>
          <w:caps w:val="0"/>
          <w:color w:val="000000"/>
          <w:spacing w:val="0"/>
          <w:kern w:val="0"/>
          <w:sz w:val="28"/>
          <w:szCs w:val="28"/>
          <w:lang w:val="en-US" w:eastAsia="zh-CN" w:bidi="ar"/>
        </w:rPr>
        <w:t>      监督电话：市教育局0511—87310530、市人社局0511—87270366。</w:t>
      </w:r>
    </w:p>
    <w:p>
      <w:pPr>
        <w:keepNext w:val="0"/>
        <w:keepLines w:val="0"/>
        <w:widowControl/>
        <w:suppressLineNumbers w:val="0"/>
        <w:spacing w:line="450" w:lineRule="atLeast"/>
        <w:ind w:left="0" w:firstLine="0"/>
        <w:jc w:val="left"/>
        <w:rPr>
          <w:rFonts w:hint="default" w:ascii="微软雅黑" w:hAnsi="微软雅黑" w:eastAsia="微软雅黑" w:cs="微软雅黑"/>
          <w:b w:val="0"/>
          <w:i w:val="0"/>
          <w:caps w:val="0"/>
          <w:color w:val="000000"/>
          <w:spacing w:val="0"/>
          <w:sz w:val="28"/>
          <w:szCs w:val="28"/>
        </w:rPr>
      </w:pPr>
      <w:r>
        <w:rPr>
          <w:rFonts w:hint="default" w:ascii="微软雅黑" w:hAnsi="微软雅黑" w:eastAsia="微软雅黑" w:cs="微软雅黑"/>
          <w:b w:val="0"/>
          <w:i w:val="0"/>
          <w:caps w:val="0"/>
          <w:color w:val="000000"/>
          <w:spacing w:val="0"/>
          <w:kern w:val="0"/>
          <w:sz w:val="28"/>
          <w:szCs w:val="28"/>
          <w:lang w:val="en-US" w:eastAsia="zh-CN" w:bidi="ar"/>
        </w:rPr>
        <w:t> </w:t>
      </w:r>
    </w:p>
    <w:tbl>
      <w:tblPr>
        <w:tblW w:w="9240" w:type="dxa"/>
        <w:tblInd w:w="0" w:type="dxa"/>
        <w:shd w:val="clear"/>
        <w:tblLayout w:type="fixed"/>
        <w:tblCellMar>
          <w:top w:w="0" w:type="dxa"/>
          <w:left w:w="0" w:type="dxa"/>
          <w:bottom w:w="0" w:type="dxa"/>
          <w:right w:w="0" w:type="dxa"/>
        </w:tblCellMar>
      </w:tblPr>
      <w:tblGrid>
        <w:gridCol w:w="518"/>
        <w:gridCol w:w="1418"/>
        <w:gridCol w:w="506"/>
        <w:gridCol w:w="1120"/>
        <w:gridCol w:w="745"/>
        <w:gridCol w:w="851"/>
        <w:gridCol w:w="744"/>
        <w:gridCol w:w="826"/>
        <w:gridCol w:w="1086"/>
        <w:gridCol w:w="681"/>
        <w:gridCol w:w="745"/>
      </w:tblGrid>
      <w:tr>
        <w:tblPrEx>
          <w:shd w:val="clear"/>
          <w:tblLayout w:type="fixed"/>
          <w:tblCellMar>
            <w:top w:w="0" w:type="dxa"/>
            <w:left w:w="0" w:type="dxa"/>
            <w:bottom w:w="0" w:type="dxa"/>
            <w:right w:w="0" w:type="dxa"/>
          </w:tblCellMar>
        </w:tblPrEx>
        <w:trPr>
          <w:trHeight w:val="511" w:hRule="atLeast"/>
        </w:trPr>
        <w:tc>
          <w:tcPr>
            <w:tcW w:w="518" w:type="dxa"/>
            <w:vMerge w:val="restart"/>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序号</w:t>
            </w:r>
          </w:p>
        </w:tc>
        <w:tc>
          <w:tcPr>
            <w:tcW w:w="1418"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准考证号</w:t>
            </w:r>
          </w:p>
        </w:tc>
        <w:tc>
          <w:tcPr>
            <w:tcW w:w="506"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职位</w:t>
            </w:r>
            <w:r>
              <w:rPr>
                <w:rFonts w:hint="eastAsia" w:ascii="宋体" w:hAnsi="宋体" w:eastAsia="宋体" w:cs="宋体"/>
                <w:b/>
                <w:kern w:val="0"/>
                <w:sz w:val="20"/>
                <w:szCs w:val="20"/>
                <w:lang w:val="en-US" w:eastAsia="zh-CN" w:bidi="ar"/>
              </w:rPr>
              <w:br w:type="textWrapping"/>
            </w:r>
            <w:r>
              <w:rPr>
                <w:rFonts w:hint="eastAsia" w:ascii="宋体" w:hAnsi="宋体" w:eastAsia="宋体" w:cs="宋体"/>
                <w:b/>
                <w:kern w:val="0"/>
                <w:sz w:val="20"/>
                <w:szCs w:val="20"/>
                <w:lang w:val="en-US" w:eastAsia="zh-CN" w:bidi="ar"/>
              </w:rPr>
              <w:t>代码</w:t>
            </w:r>
          </w:p>
        </w:tc>
        <w:tc>
          <w:tcPr>
            <w:tcW w:w="1120"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职位</w:t>
            </w:r>
            <w:r>
              <w:rPr>
                <w:rFonts w:hint="eastAsia" w:ascii="宋体" w:hAnsi="宋体" w:eastAsia="宋体" w:cs="宋体"/>
                <w:b/>
                <w:kern w:val="0"/>
                <w:sz w:val="20"/>
                <w:szCs w:val="20"/>
                <w:lang w:val="en-US" w:eastAsia="zh-CN" w:bidi="ar"/>
              </w:rPr>
              <w:br w:type="textWrapping"/>
            </w:r>
            <w:r>
              <w:rPr>
                <w:rFonts w:hint="eastAsia" w:ascii="宋体" w:hAnsi="宋体" w:eastAsia="宋体" w:cs="宋体"/>
                <w:b/>
                <w:kern w:val="0"/>
                <w:sz w:val="20"/>
                <w:szCs w:val="20"/>
                <w:lang w:val="en-US" w:eastAsia="zh-CN" w:bidi="ar"/>
              </w:rPr>
              <w:t>名称</w:t>
            </w:r>
          </w:p>
        </w:tc>
        <w:tc>
          <w:tcPr>
            <w:tcW w:w="1596"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笔试成绩</w:t>
            </w:r>
          </w:p>
        </w:tc>
        <w:tc>
          <w:tcPr>
            <w:tcW w:w="1570"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面试成绩</w:t>
            </w:r>
          </w:p>
        </w:tc>
        <w:tc>
          <w:tcPr>
            <w:tcW w:w="1086"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总成绩</w:t>
            </w:r>
          </w:p>
        </w:tc>
        <w:tc>
          <w:tcPr>
            <w:tcW w:w="681" w:type="dxa"/>
            <w:vMerge w:val="restart"/>
            <w:tcBorders>
              <w:top w:val="single" w:color="auto" w:sz="8" w:space="0"/>
              <w:left w:val="nil"/>
              <w:bottom w:val="single" w:color="000000"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是否进入体检</w:t>
            </w:r>
          </w:p>
        </w:tc>
        <w:tc>
          <w:tcPr>
            <w:tcW w:w="745" w:type="dxa"/>
            <w:vMerge w:val="restart"/>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备注</w:t>
            </w:r>
          </w:p>
        </w:tc>
      </w:tr>
      <w:tr>
        <w:tblPrEx>
          <w:tblLayout w:type="fixed"/>
          <w:tblCellMar>
            <w:top w:w="0" w:type="dxa"/>
            <w:left w:w="0" w:type="dxa"/>
            <w:bottom w:w="0" w:type="dxa"/>
            <w:right w:w="0" w:type="dxa"/>
          </w:tblCellMar>
        </w:tblPrEx>
        <w:trPr>
          <w:trHeight w:val="526" w:hRule="atLeast"/>
        </w:trPr>
        <w:tc>
          <w:tcPr>
            <w:tcW w:w="518" w:type="dxa"/>
            <w:vMerge w:val="continue"/>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rPr>
                <w:rFonts w:hint="default" w:ascii="微软雅黑" w:hAnsi="微软雅黑" w:eastAsia="微软雅黑" w:cs="微软雅黑"/>
                <w:sz w:val="18"/>
                <w:szCs w:val="18"/>
              </w:rPr>
            </w:pPr>
          </w:p>
        </w:tc>
        <w:tc>
          <w:tcPr>
            <w:tcW w:w="1418"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default" w:ascii="微软雅黑" w:hAnsi="微软雅黑" w:eastAsia="微软雅黑" w:cs="微软雅黑"/>
                <w:sz w:val="18"/>
                <w:szCs w:val="18"/>
              </w:rPr>
            </w:pPr>
          </w:p>
        </w:tc>
        <w:tc>
          <w:tcPr>
            <w:tcW w:w="506"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default" w:ascii="微软雅黑" w:hAnsi="微软雅黑" w:eastAsia="微软雅黑" w:cs="微软雅黑"/>
                <w:sz w:val="18"/>
                <w:szCs w:val="18"/>
              </w:rPr>
            </w:pPr>
          </w:p>
        </w:tc>
        <w:tc>
          <w:tcPr>
            <w:tcW w:w="1120"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default" w:ascii="微软雅黑" w:hAnsi="微软雅黑" w:eastAsia="微软雅黑" w:cs="微软雅黑"/>
                <w:sz w:val="18"/>
                <w:szCs w:val="18"/>
              </w:rPr>
            </w:pPr>
          </w:p>
        </w:tc>
        <w:tc>
          <w:tcPr>
            <w:tcW w:w="745" w:type="dxa"/>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得分</w:t>
            </w:r>
          </w:p>
        </w:tc>
        <w:tc>
          <w:tcPr>
            <w:tcW w:w="851" w:type="dxa"/>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权重分</w:t>
            </w:r>
          </w:p>
        </w:tc>
        <w:tc>
          <w:tcPr>
            <w:tcW w:w="744" w:type="dxa"/>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得分</w:t>
            </w:r>
          </w:p>
        </w:tc>
        <w:tc>
          <w:tcPr>
            <w:tcW w:w="826" w:type="dxa"/>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b/>
                <w:kern w:val="0"/>
                <w:sz w:val="20"/>
                <w:szCs w:val="20"/>
                <w:lang w:val="en-US" w:eastAsia="zh-CN" w:bidi="ar"/>
              </w:rPr>
              <w:t>权重分</w:t>
            </w:r>
          </w:p>
        </w:tc>
        <w:tc>
          <w:tcPr>
            <w:tcW w:w="1086"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default" w:ascii="微软雅黑" w:hAnsi="微软雅黑" w:eastAsia="微软雅黑" w:cs="微软雅黑"/>
                <w:sz w:val="18"/>
                <w:szCs w:val="18"/>
              </w:rPr>
            </w:pPr>
          </w:p>
        </w:tc>
        <w:tc>
          <w:tcPr>
            <w:tcW w:w="681" w:type="dxa"/>
            <w:vMerge w:val="continue"/>
            <w:tcBorders>
              <w:top w:val="single" w:color="auto" w:sz="8" w:space="0"/>
              <w:left w:val="nil"/>
              <w:bottom w:val="single" w:color="000000" w:sz="8" w:space="0"/>
              <w:right w:val="nil"/>
            </w:tcBorders>
            <w:shd w:val="clear"/>
            <w:tcMar>
              <w:left w:w="108" w:type="dxa"/>
              <w:right w:w="108" w:type="dxa"/>
            </w:tcMar>
            <w:vAlign w:val="center"/>
          </w:tcPr>
          <w:p>
            <w:pPr>
              <w:rPr>
                <w:rFonts w:hint="default" w:ascii="微软雅黑" w:hAnsi="微软雅黑" w:eastAsia="微软雅黑" w:cs="微软雅黑"/>
                <w:sz w:val="18"/>
                <w:szCs w:val="18"/>
              </w:rPr>
            </w:pPr>
          </w:p>
        </w:tc>
        <w:tc>
          <w:tcPr>
            <w:tcW w:w="745" w:type="dxa"/>
            <w:vMerge w:val="continue"/>
            <w:tcBorders>
              <w:top w:val="single" w:color="auto" w:sz="8" w:space="0"/>
              <w:left w:val="single" w:color="auto" w:sz="8" w:space="0"/>
              <w:bottom w:val="single" w:color="000000" w:sz="8" w:space="0"/>
              <w:right w:val="single" w:color="auto" w:sz="8" w:space="0"/>
            </w:tcBorders>
            <w:shd w:val="clear"/>
            <w:tcMar>
              <w:left w:w="108" w:type="dxa"/>
              <w:right w:w="108" w:type="dxa"/>
            </w:tcMar>
            <w:vAlign w:val="center"/>
          </w:tcPr>
          <w:p>
            <w:pPr>
              <w:rPr>
                <w:rFonts w:hint="default" w:ascii="微软雅黑" w:hAnsi="微软雅黑" w:eastAsia="微软雅黑" w:cs="微软雅黑"/>
                <w:sz w:val="18"/>
                <w:szCs w:val="18"/>
              </w:rPr>
            </w:pP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010101111602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01</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高中语文教师</w:t>
            </w:r>
          </w:p>
        </w:tc>
        <w:tc>
          <w:tcPr>
            <w:tcW w:w="74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80.00</w:t>
            </w:r>
          </w:p>
        </w:tc>
        <w:tc>
          <w:tcPr>
            <w:tcW w:w="85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32.00</w:t>
            </w:r>
          </w:p>
        </w:tc>
        <w:tc>
          <w:tcPr>
            <w:tcW w:w="74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82.80</w:t>
            </w:r>
          </w:p>
        </w:tc>
        <w:tc>
          <w:tcPr>
            <w:tcW w:w="82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49.68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81.68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010101111601</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01</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高中语文教师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31.80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79.40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47.64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79.44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020202110108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高中政治教师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32.60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86.80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52.08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84.68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020202110107</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高中政治教师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84.20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50.52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81.32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020202110102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高中政治教师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31.00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46.56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77.56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030303110205</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高中历史教师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88.50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35.40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87.80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52.68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88.08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030303110204</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高中历史教师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88.00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35.20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87.20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52.32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87.52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030303110210</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高中历史教师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88.00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35.20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86.00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51.60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86.80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040404110302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04</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高中地理教师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32.80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85.40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51.24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84.04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040404110304</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04</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高中地理教师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84.40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50.64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78.84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050101111701</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中职语文教师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33.60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85.60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51.36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84.96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050101111703</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中职语文教师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49.68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79.88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050101111702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中职语文教师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78.00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46.80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77.60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060505112104</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06</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中职数学教师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88.50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35.40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86.40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51.84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87.24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060505112106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06</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中职数学教师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89.50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35.80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50.16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85.96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060505112105</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06</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中职数学教师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90.50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36.20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49.56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85.76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060505112107</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06</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中职数学教师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87.50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35.00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81.00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48.60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83.60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060505112108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06</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中职数学教师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90.50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36.20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77.20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46.32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82.52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060505112102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06</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中职数学教师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67.00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26.80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46.68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73.48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070606110408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07</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中职英语教师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88.00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35.20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85.70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51.42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86.62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070606110403</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07</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中职英语教师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85.00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34.00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80.40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48.24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82.24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070606110406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07</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中职英语教师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33.20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80.75</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48.45</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81.65</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080101111801</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08</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77.20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46.32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76.92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080101111802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08</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31.20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缺考</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31.20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080101111803</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08</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缺考</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29.60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090505112203</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09</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初中数学教师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88.50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35.40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49.56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84.96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100707110501</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初中物理教师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94.00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37.60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86.80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52.08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89.68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100707110503</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初中物理教师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89.50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35.80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46.68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82.48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100707110502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初中物理教师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49.08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76.28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110808110613</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初中化学教师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92.00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36.80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87.60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52.56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89.36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110808110611</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初中化学教师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85.00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34.00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86.80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52.08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86.08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110808110606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初中化学教师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33.20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83.40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50.04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83.24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110808110610</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初中化学教师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32.00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85.00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51.00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83.00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110808110609</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初中化学教师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32.00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50.28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82.28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110808110607</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初中化学教师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85.00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34.00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47.76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81.76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110808110608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初中化学教师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48.36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77.76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110808110612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初中化学教师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26.40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80.00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48.00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74.40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110808110603</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初中化学教师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62.00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24.80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82.20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49.32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74.12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120101111914</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33.00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86.60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51.96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84.96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120101111908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86.50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34.60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83.20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49.92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84.52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120101112007</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33.40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50.16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83.56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120101112012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32.20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85.60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51.36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83.56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120101112001</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33.80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79.40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47.64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81.44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120101111919</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85.00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51.00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81.20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120101111923</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84.40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50.64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80.24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120101112008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82.20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49.32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80.12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120101111924</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50.28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79.88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120101111916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48.96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79.56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120101111902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50.76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79.16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120101112017</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31.80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47.16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78.96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120101112013</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32.40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77.40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46.44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78.84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120101111909</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47.88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78.68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120101112018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49.68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78.28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120101112020</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48.48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77.68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120101111930</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46.68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77.48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120101111910</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67.00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26.80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84.20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50.52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77.32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120101111918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81.00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48.60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77.20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120101111926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82.20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49.32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76.92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120101111906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81.20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48.72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76.72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120101111903</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81.00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48.60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76.20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120101111920</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32.40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43.68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76.08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120101111921</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77.20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46.32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75.72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120101111929</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47.16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75.56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120101112023</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80.00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48.00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75.40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120101112016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79.00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47.40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74.80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120101111928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45.36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74.56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120101112022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45.96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74.56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120101111922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76.00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45.60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73.40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120101112006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45.48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73.08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120101112005</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44.76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72.36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120101112021</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72.00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43.20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71.60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120101112027</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85.50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34.20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缺考</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34.20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120101112002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33.20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缺考</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33.20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120101111911</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缺考</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30.60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120101111915</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缺考</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28.40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120101112015</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缺考</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28.40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120101112028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小学语文教师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缺考</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27.80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130909110702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32.80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86.00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51.60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84.40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130909110714</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80.20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48.12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78.72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130909110727</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31.40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47.28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78.68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130909110726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79.40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47.64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78.44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130909110710</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84.40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50.64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78.24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130909110712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31.40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76.20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45.72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77.12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130909110728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26.60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84.00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50.40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77.00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130909110707</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80.40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48.24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76.44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130909110709</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67.50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49.08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76.08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130909110722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44.76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75.36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130909110717</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45.96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75.36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130909110719</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79.20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47.52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74.72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130909110708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44.88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73.48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130909110716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76.80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46.08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73.28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130909110701</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44.16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72.16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130909110704</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42.36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70.56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130909110711</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64.50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25.80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72.60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43.56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69.36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95</w:t>
            </w:r>
          </w:p>
        </w:tc>
        <w:tc>
          <w:tcPr>
            <w:tcW w:w="1418" w:type="dxa"/>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130909110721</w:t>
            </w:r>
          </w:p>
        </w:tc>
        <w:tc>
          <w:tcPr>
            <w:tcW w:w="506" w:type="dxa"/>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w:t>
            </w:r>
          </w:p>
        </w:tc>
        <w:tc>
          <w:tcPr>
            <w:tcW w:w="1120" w:type="dxa"/>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小学体育教师</w:t>
            </w:r>
          </w:p>
        </w:tc>
        <w:tc>
          <w:tcPr>
            <w:tcW w:w="745" w:type="dxa"/>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81.50</w:t>
            </w:r>
          </w:p>
        </w:tc>
        <w:tc>
          <w:tcPr>
            <w:tcW w:w="851" w:type="dxa"/>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32.60</w:t>
            </w:r>
          </w:p>
        </w:tc>
        <w:tc>
          <w:tcPr>
            <w:tcW w:w="744" w:type="dxa"/>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缺考</w:t>
            </w:r>
          </w:p>
        </w:tc>
        <w:tc>
          <w:tcPr>
            <w:tcW w:w="826" w:type="dxa"/>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1086" w:type="dxa"/>
            <w:tcBorders>
              <w:top w:val="nil"/>
              <w:left w:val="nil"/>
              <w:bottom w:val="nil"/>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32.60</w:t>
            </w:r>
          </w:p>
        </w:tc>
        <w:tc>
          <w:tcPr>
            <w:tcW w:w="681" w:type="dxa"/>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96</w:t>
            </w:r>
          </w:p>
        </w:tc>
        <w:tc>
          <w:tcPr>
            <w:tcW w:w="1418"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141010110818</w:t>
            </w:r>
          </w:p>
        </w:tc>
        <w:tc>
          <w:tcPr>
            <w:tcW w:w="50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1120"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小学音乐教师</w:t>
            </w:r>
          </w:p>
        </w:tc>
        <w:tc>
          <w:tcPr>
            <w:tcW w:w="745"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74.00</w:t>
            </w:r>
          </w:p>
        </w:tc>
        <w:tc>
          <w:tcPr>
            <w:tcW w:w="851"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29.60</w:t>
            </w:r>
          </w:p>
        </w:tc>
        <w:tc>
          <w:tcPr>
            <w:tcW w:w="744"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78.50</w:t>
            </w:r>
          </w:p>
        </w:tc>
        <w:tc>
          <w:tcPr>
            <w:tcW w:w="82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47.10</w:t>
            </w:r>
          </w:p>
        </w:tc>
        <w:tc>
          <w:tcPr>
            <w:tcW w:w="108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76.70</w:t>
            </w:r>
          </w:p>
        </w:tc>
        <w:tc>
          <w:tcPr>
            <w:tcW w:w="681" w:type="dxa"/>
            <w:tcBorders>
              <w:top w:val="single" w:color="auto" w:sz="8" w:space="0"/>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141010110816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小学音乐教师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79.17</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47.50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75.10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141010110806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小学音乐教师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25.40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80.84</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48.50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73.90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99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141010110808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小学音乐教师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26.00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78.95</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47.37</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73.37</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141010110812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小学音乐教师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25.20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77.90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46.74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71.94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141010110814</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小学音乐教师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57.00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22.80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81.56</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48.94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71.74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141010110820</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小学音乐教师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57.50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23.00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80.40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48.24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71.24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141010110826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小学音乐教师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53.00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21.20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81.61</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48.97</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70.17</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141010110805</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小学音乐教师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53.50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21.40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78.34</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47.00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68.40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141010110817</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小学音乐教师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60.50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24.20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71.34</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42.80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67.00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141010110801</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小学音乐教师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63.50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25.40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68.67</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41.20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66.60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141010110819</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小学音乐教师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20.00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71.61</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42.97</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62.97</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151111111006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32.60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86.06</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51.64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84.24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109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151111111028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85.90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51.54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81.14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151111110921</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83.87</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50.32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80.92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151111110910</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31.40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82.50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49.50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80.90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151111111217</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84.79</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50.87</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80.47</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151111111320</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31.80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80.86</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48.52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80.32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151111110912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31.60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80.90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48.54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80.14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151111111017</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31.20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81.38</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48.83</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80.03</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151111111219</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84.01</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50.41</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80.01</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151111111202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86.59</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51.95</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79.95</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151111111308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82.36</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49.42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78.82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119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151111111206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83.41</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50.05</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78.45</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151111110928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32.40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76.73</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46.04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78.44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151111111022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82.32</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49.39</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78.39</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151111111023</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31.80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77.48</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46.49</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78.29</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151111111205</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80.81</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48.49</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78.29</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151111111322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84.04</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50.42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78.22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151111111015</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80.67</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48.40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78.20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151111110904</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79.05</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47.43</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78.03</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151111110917</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84.34</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50.60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77.80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是</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151111111012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79.75</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47.85</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77.65</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129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151111111106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78.16</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46.90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77.50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151111111302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79.10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47.46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77.46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151111111312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67.50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83.68</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50.21</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77.21</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151111110907</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81.28</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48.77</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77.17</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151111111225</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78.89</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47.33</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76.93</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151111110927</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79.99</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47.99</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76.59</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151111111113</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81.32</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48.79</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76.59</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151111111119</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80.59</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48.35</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76.35</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151111111014</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77.14</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46.28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76.08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151111110913</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79.45</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47.67</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76.07</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139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151111111316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79.53</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47.72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75.92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151111111126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26.40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82.08</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49.25</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75.65</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151111111406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79.41</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47.65</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75.45</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151111110906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30.60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74.50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44.70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75.30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151111111418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79.59</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47.75</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75.15</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151111111214</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78.34</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47.00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75.00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151111110903</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78.22</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46.93</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74.93</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151111110925</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78.40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47.04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74.84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151111111003</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67.50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78.48</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47.09</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74.09</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151111111218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75.57</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45.34</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73.94</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149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151111111215</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26.60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78.47</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47.08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73.68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151111110908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26.60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78.22</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46.93</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73.53</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151111111104</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76.46</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45.88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73.48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151111111310</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73.39</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44.03</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73.03</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151111111120</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26.40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77.51</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46.51</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72.91</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151111111516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75.72</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45.43</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72.63</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151111111323</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75.26</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45.16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72.56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151111111509</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74.18</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44.51</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72.51</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151111111430</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78.50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31.40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68.04</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40.82</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72.22</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158</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151111111228</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69.00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73.25</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43.95</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71.55</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159</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151111110914</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27.20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73.46</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44.08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71.28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160</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151111111005</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26.60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73.94</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44.36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70.96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161</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151111111315</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26.20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74.26</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44.56</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70.76</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162</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151111111502</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65.50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26.20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74.15</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44.49</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70.69</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163</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151111111309</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67.00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26.80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73.00</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43.80</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70.60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164</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151111111207</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28.00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70.64</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42.38</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70.38</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165</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151111111317</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26.40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73.02</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43.81</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70.21</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1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166</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151111111329</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66.00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26.40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70.25</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42.15</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68.55</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r>
        <w:tblPrEx>
          <w:tblLayout w:type="fixed"/>
          <w:tblCellMar>
            <w:top w:w="0" w:type="dxa"/>
            <w:left w:w="0" w:type="dxa"/>
            <w:bottom w:w="0" w:type="dxa"/>
            <w:right w:w="0" w:type="dxa"/>
          </w:tblCellMar>
        </w:tblPrEx>
        <w:trPr>
          <w:trHeight w:val="535" w:hRule="atLeast"/>
        </w:trPr>
        <w:tc>
          <w:tcPr>
            <w:tcW w:w="518"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167</w:t>
            </w:r>
          </w:p>
        </w:tc>
        <w:tc>
          <w:tcPr>
            <w:tcW w:w="14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151111111426</w:t>
            </w:r>
          </w:p>
        </w:tc>
        <w:tc>
          <w:tcPr>
            <w:tcW w:w="50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15</w:t>
            </w:r>
          </w:p>
        </w:tc>
        <w:tc>
          <w:tcPr>
            <w:tcW w:w="11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幼儿园教师</w:t>
            </w:r>
          </w:p>
        </w:tc>
        <w:tc>
          <w:tcPr>
            <w:tcW w:w="74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73.00</w:t>
            </w:r>
          </w:p>
        </w:tc>
        <w:tc>
          <w:tcPr>
            <w:tcW w:w="851"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29.20</w:t>
            </w:r>
          </w:p>
        </w:tc>
        <w:tc>
          <w:tcPr>
            <w:tcW w:w="744"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缺考</w:t>
            </w:r>
          </w:p>
        </w:tc>
        <w:tc>
          <w:tcPr>
            <w:tcW w:w="82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108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1" w:after="0" w:afterAutospacing="1"/>
              <w:ind w:left="0" w:right="0"/>
              <w:jc w:val="center"/>
            </w:pPr>
            <w:r>
              <w:rPr>
                <w:rFonts w:hint="eastAsia" w:ascii="宋体" w:hAnsi="宋体" w:eastAsia="宋体" w:cs="宋体"/>
                <w:kern w:val="0"/>
                <w:sz w:val="20"/>
                <w:szCs w:val="20"/>
                <w:lang w:val="en-US" w:eastAsia="zh-CN" w:bidi="ar"/>
              </w:rPr>
              <w:t>29.20</w:t>
            </w:r>
          </w:p>
        </w:tc>
        <w:tc>
          <w:tcPr>
            <w:tcW w:w="681" w:type="dxa"/>
            <w:tcBorders>
              <w:top w:val="nil"/>
              <w:left w:val="nil"/>
              <w:bottom w:val="single" w:color="auto" w:sz="8" w:space="0"/>
              <w:right w:val="nil"/>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c>
          <w:tcPr>
            <w:tcW w:w="745"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jc w:val="left"/>
              <w:rPr>
                <w:rFonts w:hint="default" w:ascii="微软雅黑" w:hAnsi="微软雅黑" w:eastAsia="微软雅黑" w:cs="微软雅黑"/>
                <w:sz w:val="18"/>
                <w:szCs w:val="18"/>
              </w:rPr>
            </w:pPr>
            <w:r>
              <w:rPr>
                <w:rFonts w:hint="default" w:ascii="微软雅黑" w:hAnsi="微软雅黑" w:eastAsia="微软雅黑" w:cs="微软雅黑"/>
                <w:kern w:val="0"/>
                <w:sz w:val="18"/>
                <w:szCs w:val="18"/>
                <w:bdr w:val="none" w:color="auto" w:sz="0" w:space="0"/>
                <w:lang w:val="en-US" w:eastAsia="zh-CN" w:bidi="ar"/>
              </w:rPr>
              <w:t> </w:t>
            </w:r>
          </w:p>
        </w:tc>
      </w:tr>
    </w:tbl>
    <w:p>
      <w:pPr>
        <w:pStyle w:val="2"/>
        <w:keepNext w:val="0"/>
        <w:keepLines w:val="0"/>
        <w:widowControl/>
        <w:suppressLineNumbers w:val="0"/>
        <w:spacing w:line="450" w:lineRule="atLeast"/>
      </w:pPr>
      <w:r>
        <w:rPr>
          <w:rFonts w:hint="default" w:ascii="微软雅黑" w:hAnsi="微软雅黑" w:eastAsia="微软雅黑" w:cs="微软雅黑"/>
          <w:b w:val="0"/>
          <w:i w:val="0"/>
          <w:caps w:val="0"/>
          <w:color w:val="000000"/>
          <w:spacing w:val="0"/>
          <w:sz w:val="28"/>
          <w:szCs w:val="28"/>
        </w:rPr>
        <w:t> </w:t>
      </w:r>
    </w:p>
    <w:p>
      <w:pPr>
        <w:pStyle w:val="2"/>
        <w:keepNext w:val="0"/>
        <w:keepLines w:val="0"/>
        <w:widowControl/>
        <w:suppressLineNumbers w:val="0"/>
        <w:spacing w:line="450" w:lineRule="atLeast"/>
        <w:jc w:val="right"/>
      </w:pPr>
      <w:r>
        <w:rPr>
          <w:rFonts w:hint="default" w:ascii="微软雅黑" w:hAnsi="微软雅黑" w:eastAsia="微软雅黑" w:cs="微软雅黑"/>
          <w:b w:val="0"/>
          <w:i w:val="0"/>
          <w:caps w:val="0"/>
          <w:color w:val="000000"/>
          <w:spacing w:val="0"/>
          <w:sz w:val="28"/>
          <w:szCs w:val="28"/>
        </w:rPr>
        <w:t>句容市教育局</w:t>
      </w:r>
    </w:p>
    <w:p>
      <w:pPr>
        <w:pStyle w:val="2"/>
        <w:keepNext w:val="0"/>
        <w:keepLines w:val="0"/>
        <w:widowControl/>
        <w:suppressLineNumbers w:val="0"/>
        <w:spacing w:line="450" w:lineRule="atLeast"/>
        <w:jc w:val="right"/>
      </w:pPr>
      <w:r>
        <w:rPr>
          <w:rFonts w:hint="default" w:ascii="微软雅黑" w:hAnsi="微软雅黑" w:eastAsia="微软雅黑" w:cs="微软雅黑"/>
          <w:b w:val="0"/>
          <w:i w:val="0"/>
          <w:caps w:val="0"/>
          <w:color w:val="000000"/>
          <w:spacing w:val="0"/>
          <w:sz w:val="28"/>
          <w:szCs w:val="28"/>
        </w:rPr>
        <w:t>句容市人力资源和社会保障局</w:t>
      </w:r>
    </w:p>
    <w:p>
      <w:pPr>
        <w:pStyle w:val="2"/>
        <w:keepNext w:val="0"/>
        <w:keepLines w:val="0"/>
        <w:widowControl/>
        <w:suppressLineNumbers w:val="0"/>
        <w:spacing w:line="450" w:lineRule="atLeast"/>
        <w:jc w:val="right"/>
      </w:pPr>
      <w:r>
        <w:rPr>
          <w:rFonts w:hint="default" w:ascii="微软雅黑" w:hAnsi="微软雅黑" w:eastAsia="微软雅黑" w:cs="微软雅黑"/>
          <w:b w:val="0"/>
          <w:i w:val="0"/>
          <w:caps w:val="0"/>
          <w:color w:val="000000"/>
          <w:spacing w:val="0"/>
          <w:sz w:val="28"/>
          <w:szCs w:val="28"/>
        </w:rPr>
        <w:t>2016年8月1日</w:t>
      </w:r>
    </w:p>
    <w:p>
      <w:pPr>
        <w:rPr>
          <w:rFonts w:ascii="微软雅黑" w:hAnsi="微软雅黑" w:eastAsia="微软雅黑" w:cs="微软雅黑"/>
          <w:b/>
          <w:i w:val="0"/>
          <w:caps w:val="0"/>
          <w:color w:val="605EA9"/>
          <w:spacing w:val="0"/>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新宋体">
    <w:panose1 w:val="02010609030101010101"/>
    <w:charset w:val="86"/>
    <w:family w:val="auto"/>
    <w:pitch w:val="default"/>
    <w:sig w:usb0="00000003" w:usb1="080E0000" w:usb2="00000000" w:usb3="00000000" w:csb0="00040001" w:csb1="00000000"/>
  </w:font>
  <w:font w:name="仿宋_GB2312">
    <w:panose1 w:val="02010609030101010101"/>
    <w:charset w:val="86"/>
    <w:family w:val="auto"/>
    <w:pitch w:val="default"/>
    <w:sig w:usb0="00000001" w:usb1="080E0000" w:usb2="00000000" w:usb3="00000000" w:csb0="00040000" w:csb1="00000000"/>
  </w:font>
  <w:font w:name="Tahoma">
    <w:panose1 w:val="020B0604030504040204"/>
    <w:charset w:val="00"/>
    <w:family w:val="auto"/>
    <w:pitch w:val="default"/>
    <w:sig w:usb0="61007A87" w:usb1="80000000" w:usb2="00000008" w:usb3="00000000" w:csb0="200101FF" w:csb1="20280000"/>
  </w:font>
  <w:font w:name="仿宋">
    <w:altName w:val="仿宋_GB2312"/>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 w:name="Arial">
    <w:panose1 w:val="020B0604020202020204"/>
    <w:charset w:val="00"/>
    <w:family w:val="auto"/>
    <w:pitch w:val="default"/>
    <w:sig w:usb0="00007A87" w:usb1="80000000" w:usb2="00000008" w:usb3="00000000" w:csb0="400001FF" w:csb1="FFFF0000"/>
  </w:font>
  <w:font w:name="微软雅黑">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170CCC"/>
    <w:rsid w:val="1C170CCC"/>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
    <w:lsdException w:unhideWhenUsed="0" w:uiPriority="0" w:semiHidden="0" w:nam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4"/>
      <w:lang w:val="en-US" w:eastAsia="zh-CN" w:bidi="ar-SA"/>
    </w:rPr>
  </w:style>
  <w:style w:type="character" w:default="1" w:styleId="3">
    <w:name w:val="Default Paragraph Font"/>
    <w:semiHidden/>
    <w:uiPriority w:val="0"/>
  </w:style>
  <w:style w:type="table" w:default="1" w:styleId="1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5C5C5C"/>
      <w:u w:val="none"/>
    </w:rPr>
  </w:style>
  <w:style w:type="character" w:styleId="6">
    <w:name w:val="Emphasis"/>
    <w:basedOn w:val="3"/>
    <w:qFormat/>
    <w:uiPriority w:val="0"/>
  </w:style>
  <w:style w:type="character" w:styleId="7">
    <w:name w:val="HTML Definition"/>
    <w:basedOn w:val="3"/>
    <w:uiPriority w:val="0"/>
  </w:style>
  <w:style w:type="character" w:styleId="8">
    <w:name w:val="HTML Variable"/>
    <w:basedOn w:val="3"/>
    <w:uiPriority w:val="0"/>
  </w:style>
  <w:style w:type="character" w:styleId="9">
    <w:name w:val="Hyperlink"/>
    <w:basedOn w:val="3"/>
    <w:uiPriority w:val="0"/>
    <w:rPr>
      <w:color w:val="5C5C5C"/>
      <w:u w:val="none"/>
    </w:rPr>
  </w:style>
  <w:style w:type="character" w:styleId="10">
    <w:name w:val="HTML Code"/>
    <w:basedOn w:val="3"/>
    <w:uiPriority w:val="0"/>
    <w:rPr>
      <w:rFonts w:ascii="Courier New" w:hAnsi="Courier New" w:eastAsia="Courier New" w:cs="Courier New"/>
      <w:sz w:val="20"/>
    </w:rPr>
  </w:style>
  <w:style w:type="character" w:styleId="11">
    <w:name w:val="HTML Cite"/>
    <w:basedOn w:val="3"/>
    <w:uiPriority w:val="0"/>
  </w:style>
  <w:style w:type="character" w:styleId="12">
    <w:name w:val="HTML Keyboard"/>
    <w:basedOn w:val="3"/>
    <w:uiPriority w:val="0"/>
    <w:rPr>
      <w:rFonts w:hint="default" w:ascii="Courier New" w:hAnsi="Courier New" w:eastAsia="Courier New" w:cs="Courier New"/>
      <w:sz w:val="20"/>
    </w:rPr>
  </w:style>
  <w:style w:type="character" w:styleId="13">
    <w:name w:val="HTML Sample"/>
    <w:basedOn w:val="3"/>
    <w:uiPriority w:val="0"/>
    <w:rPr>
      <w:rFonts w:hint="default" w:ascii="Courier New" w:hAnsi="Courier New" w:eastAsia="Courier New" w:cs="Courier New"/>
    </w:rPr>
  </w:style>
  <w:style w:type="character" w:customStyle="1" w:styleId="15">
    <w:name w:val="font01"/>
    <w:basedOn w:val="3"/>
    <w:uiPriority w:val="0"/>
    <w:rPr>
      <w:rFonts w:hint="eastAsia" w:ascii="宋体" w:hAnsi="宋体" w:eastAsia="宋体" w:cs="宋体"/>
      <w:color w:val="000000"/>
      <w:sz w:val="24"/>
      <w:szCs w:val="24"/>
      <w:u w:val="none"/>
    </w:rPr>
  </w:style>
  <w:style w:type="paragraph" w:styleId="16">
    <w:name w:val=""/>
    <w:basedOn w:val="1"/>
    <w:next w:val="1"/>
    <w:uiPriority w:val="0"/>
    <w:pPr>
      <w:pBdr>
        <w:bottom w:val="single" w:color="auto" w:sz="6" w:space="1"/>
      </w:pBdr>
      <w:jc w:val="center"/>
    </w:pPr>
    <w:rPr>
      <w:rFonts w:ascii="Arial" w:eastAsia="宋体"/>
      <w:vanish/>
      <w:sz w:val="16"/>
    </w:rPr>
  </w:style>
  <w:style w:type="paragraph" w:styleId="17">
    <w:name w:val=""/>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2016-08-03T01:07:00Z</dcterms:created>
  <dc:creator>Administrator</dc:creator>
  <cp:lastModifiedBy>Administrator</cp:lastModifiedBy>
  <dcterms:modified xsi:type="dcterms:W3CDTF">2016-08-03T02:17:14Z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