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left"/>
      </w:pPr>
      <w:bookmarkStart w:id="0" w:name="_GoBack"/>
      <w:r>
        <w:rPr>
          <w:color w:val="222222"/>
          <w:sz w:val="40"/>
          <w:szCs w:val="40"/>
        </w:rPr>
        <w:t>台州市教育局公开招聘拟录用人员公示</w:t>
      </w:r>
    </w:p>
    <w:p>
      <w:pPr>
        <w:pStyle w:val="3"/>
        <w:keepNext w:val="0"/>
        <w:keepLines w:val="0"/>
        <w:widowControl/>
        <w:suppressLineNumbers w:val="0"/>
        <w:spacing w:line="480" w:lineRule="atLeast"/>
        <w:ind w:left="0" w:firstLine="700"/>
        <w:jc w:val="left"/>
      </w:pPr>
      <w:r>
        <w:rPr>
          <w:rFonts w:ascii="仿宋_GB2312" w:hAnsi="仿宋_GB2312" w:eastAsia="仿宋_GB2312" w:cs="仿宋_GB2312"/>
          <w:color w:val="333333"/>
          <w:spacing w:val="15"/>
          <w:sz w:val="32"/>
          <w:szCs w:val="32"/>
        </w:rPr>
        <w:t>根据《台州市教育局直属学校公开招聘公告》安排，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经公开报名、笔试、面试、体检和考察，确定下列拟录用人员。现将拟录用人员名单公示如下：</w:t>
      </w:r>
    </w:p>
    <w:p>
      <w:pPr>
        <w:pStyle w:val="3"/>
        <w:keepNext w:val="0"/>
        <w:keepLines w:val="0"/>
        <w:widowControl/>
        <w:suppressLineNumbers w:val="0"/>
        <w:spacing w:line="480" w:lineRule="atLeast"/>
        <w:ind w:left="0" w:firstLine="700"/>
        <w:jc w:val="left"/>
      </w:pPr>
      <w:r>
        <w:rPr>
          <w:rFonts w:ascii="Microsoft YaHei" w:hAnsi="Microsoft YaHei" w:eastAsia="Microsoft YaHei" w:cs="Microsoft YaHei"/>
          <w:color w:val="222222"/>
          <w:sz w:val="19"/>
          <w:szCs w:val="19"/>
        </w:rPr>
        <w:t> </w:t>
      </w:r>
    </w:p>
    <w:tbl>
      <w:tblPr>
        <w:tblW w:w="7580" w:type="dxa"/>
        <w:jc w:val="center"/>
        <w:tblInd w:w="47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9"/>
        <w:gridCol w:w="787"/>
        <w:gridCol w:w="574"/>
        <w:gridCol w:w="1241"/>
        <w:gridCol w:w="282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学科</w:t>
            </w:r>
          </w:p>
        </w:tc>
        <w:tc>
          <w:tcPr>
            <w:tcW w:w="7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姓名</w:t>
            </w:r>
          </w:p>
        </w:tc>
        <w:tc>
          <w:tcPr>
            <w:tcW w:w="5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性别</w:t>
            </w:r>
          </w:p>
        </w:tc>
        <w:tc>
          <w:tcPr>
            <w:tcW w:w="12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出生年月</w:t>
            </w:r>
          </w:p>
        </w:tc>
        <w:tc>
          <w:tcPr>
            <w:tcW w:w="28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毕业学校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高中语文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王慈安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绍兴文理学院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高中语文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黄寅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1995-04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高中数学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杨雨露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1991-04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温州大学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高中数学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俞丁丁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1994-07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高中数学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尹学明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1986-12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高中数学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陈亚菲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1993-09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华南师范大学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高中生物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蒋婷婷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1994-06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高中政治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丁巧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1991-09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高中历史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尤凯莉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1991-07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高中历史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刘凯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1986-10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华东师范大学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高中地理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王玲琪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宁波大学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高中地理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许铭瑶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1995-07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高中地理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徐梦雅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1993-05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浙江省宁波大学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高中地理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张祥飞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1989-12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延边大学（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211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高中体育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汪钰龙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1995-04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高中体育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蔡福豪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1993-02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宁波大学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高中音乐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羊岚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1992-03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浙江外国语学院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高中信息技术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郑天妮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1996-10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高中通用技术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张瑞卿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1989-12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浙江工业大学之江学院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初中语文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王荣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初中语文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崔娅灵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1994-06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浙江师范大学行知学院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初中语文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汪晓雅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1988-05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初中语文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陈思芳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1993-10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初中数学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崔玲玲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绍兴文理学院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初中数学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陈星妤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1995-09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杭州师范大学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初中数学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王莹莹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1994-08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绍兴文理学院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初中数学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罗梦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初中科学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潘晓晨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1993-11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初中科学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陈诗静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1994-04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初中科学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陈佳佳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1992-05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初中科学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朱俊威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1991-02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初中社会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陶丽娜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1991-01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江西师范大学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初中社会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陈灵鸿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1994-03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管佳奇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1994-03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杭州师范大学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周瀛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1995-05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谢新安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1995-05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中国计量大学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李佳怡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1996-01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宁波大学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余灵吉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1992-12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浙江师范大学行知学院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林旖旎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1994-09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绍兴文理学院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叶千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1995-04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丽水学院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王俏尹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1995-08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云南省曲靖市曲靖师范学院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王俏雅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1995-03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王敏洁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1992-01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绍兴文理学院元培学院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张琪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1994-05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汪安洋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1995-08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朱姗姗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1992-04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小学语文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崔敏芳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1995-11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温州大学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小学数学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朱梦莎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杭州师范大学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小学数学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徐怡情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1996-04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温州大学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小学数学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林卫星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1994-05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天津师范大学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小学数学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黄思琦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温州大学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小学数学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林芝伊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小学数学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蒋敏慧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1995-03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宁波大学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小学数学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林美辰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小学数学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杨丽莎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1994-04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绍兴文理学院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小学数学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潘文婷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绍兴文理学院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小学英语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集聚区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黄莉莉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1989-08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吉林农业大学发展学院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小学英语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周鸿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1994-06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绍兴文理学院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小学英语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陈冬冬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1994-06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小学科学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余灵君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1987-10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广西大学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小学体育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史春来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小学体育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卢小梦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1994-03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温州大学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小学体育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黄大义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绍兴文理学院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小学体育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泮展翔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1993-08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小学体育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郭小文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1989-10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福建师范大学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小学音乐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徐诗情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1994-04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大理大学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小学音乐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葛娇娇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1990-10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浙江外国语学院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小学美术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集聚区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徐静怡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1993-10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小学美术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邵广武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小学美术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林星彤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赣南师范大学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小学信息技术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茅冰青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小学信息技术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侯依丹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1995-05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温州大学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集聚区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应珊珊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浙江师范大学杭州幼儿师范学院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集聚区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王敏珍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1986-07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金华职业技术学院师范学院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集聚区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杨天意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1993-12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浙江师范大学还在幼儿师范学院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林漪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1997-11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丽水学院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杨诗意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1995-06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徐梦祎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1995-06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杭州师范大学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甘嘉蓓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1995-07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刘旒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1996-01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钟慧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1995-03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毛露萍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1995-04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宁波教育学院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苏熠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1995-03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金华职业技术学院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徐伊佩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王璐瑶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1995-09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湖州师范学院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林露怡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1995-06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陈佳妮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绍兴文理学院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王丹丹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1994-02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天津师范大学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邵嘉仪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1995-06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王晓露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1995-05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温州大学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学前教育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开发区</w:t>
            </w: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朱铖佳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1995-10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台州学院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特殊教育语文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盛启皓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男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1996-09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长沙职业技术学院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特殊教育数学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陈佳肖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1995-02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浙江师范大学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特殊教育美术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张吴琼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女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Microsoft YaHei" w:hAnsi="Microsoft YaHei" w:eastAsia="Microsoft YaHei" w:cs="Microsoft YaHei"/>
                <w:color w:val="222222"/>
                <w:sz w:val="19"/>
                <w:szCs w:val="19"/>
              </w:rPr>
              <w:t>1994-11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19"/>
                <w:szCs w:val="19"/>
              </w:rPr>
              <w:t>衢州学院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Microsoft YaHei" w:hAnsi="Microsoft YaHei" w:eastAsia="Microsoft YaHei" w:cs="Microsoft YaHei"/>
          <w:color w:val="222222"/>
          <w:sz w:val="19"/>
          <w:szCs w:val="19"/>
        </w:rPr>
      </w:pPr>
      <w:r>
        <w:rPr>
          <w:rFonts w:hint="default" w:ascii="Microsoft YaHei" w:hAnsi="Microsoft YaHei" w:eastAsia="Microsoft YaHei" w:cs="Microsoft YaHei"/>
          <w:color w:val="222222"/>
          <w:kern w:val="0"/>
          <w:sz w:val="19"/>
          <w:szCs w:val="19"/>
          <w:bdr w:val="none" w:color="auto" w:sz="0" w:space="0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jc w:val="left"/>
      </w:pPr>
      <w:r>
        <w:rPr>
          <w:rFonts w:hint="default" w:ascii="Microsoft YaHei" w:hAnsi="Microsoft YaHei" w:eastAsia="Microsoft YaHei" w:cs="Microsoft YaHei"/>
          <w:color w:val="222222"/>
          <w:sz w:val="19"/>
          <w:szCs w:val="19"/>
        </w:rPr>
        <w:t> </w:t>
      </w:r>
    </w:p>
    <w:p>
      <w:pPr>
        <w:pStyle w:val="3"/>
        <w:keepNext w:val="0"/>
        <w:keepLines w:val="0"/>
        <w:widowControl/>
        <w:suppressLineNumbers w:val="0"/>
        <w:ind w:left="0" w:firstLine="640"/>
        <w:jc w:val="left"/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对以上公示对象如有异议，请向台州市教育局人事处反映。公示期限为七天，从公示之日算起。</w:t>
      </w:r>
    </w:p>
    <w:p>
      <w:pPr>
        <w:pStyle w:val="3"/>
        <w:keepNext w:val="0"/>
        <w:keepLines w:val="0"/>
        <w:widowControl/>
        <w:suppressLineNumbers w:val="0"/>
        <w:ind w:left="0" w:firstLine="640"/>
        <w:jc w:val="left"/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监督举报电话：88582703</w:t>
      </w:r>
      <w:r>
        <w:rPr>
          <w:rFonts w:hint="eastAsia" w:ascii="仿宋_GB2312" w:hAnsi="仿宋_GB2312" w:eastAsia="仿宋_GB2312" w:cs="仿宋_GB2312"/>
          <w:color w:val="222222"/>
          <w:sz w:val="19"/>
          <w:szCs w:val="19"/>
        </w:rPr>
        <w:t>。</w:t>
      </w:r>
    </w:p>
    <w:p>
      <w:pPr>
        <w:pStyle w:val="3"/>
        <w:keepNext w:val="0"/>
        <w:keepLines w:val="0"/>
        <w:widowControl/>
        <w:suppressLineNumbers w:val="0"/>
        <w:ind w:left="0" w:firstLine="5440"/>
        <w:jc w:val="left"/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台州市教育局</w:t>
      </w:r>
    </w:p>
    <w:p>
      <w:pPr>
        <w:pStyle w:val="3"/>
        <w:keepNext w:val="0"/>
        <w:keepLines w:val="0"/>
        <w:widowControl/>
        <w:suppressLineNumbers w:val="0"/>
        <w:ind w:left="0" w:firstLine="5280"/>
        <w:jc w:val="left"/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2017年2</w:t>
      </w:r>
      <w:r>
        <w:rPr>
          <w:rFonts w:hint="eastAsia" w:ascii="仿宋_GB2312" w:hAnsi="仿宋_GB2312" w:eastAsia="仿宋_GB2312" w:cs="仿宋_GB2312"/>
          <w:color w:val="222222"/>
          <w:sz w:val="19"/>
          <w:szCs w:val="19"/>
        </w:rPr>
        <w:t>月23</w:t>
      </w:r>
      <w:r>
        <w:rPr>
          <w:rFonts w:hint="default" w:ascii="Microsoft YaHei" w:hAnsi="Microsoft YaHei" w:eastAsia="Microsoft YaHei" w:cs="Microsoft YaHei"/>
          <w:color w:val="222222"/>
          <w:sz w:val="19"/>
          <w:szCs w:val="19"/>
        </w:rPr>
        <w:t>日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207DD"/>
    <w:rsid w:val="7FA207D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222222"/>
      <w:sz w:val="19"/>
      <w:szCs w:val="19"/>
      <w:u w:val="none"/>
    </w:rPr>
  </w:style>
  <w:style w:type="character" w:styleId="6">
    <w:name w:val="Hyperlink"/>
    <w:basedOn w:val="4"/>
    <w:uiPriority w:val="0"/>
    <w:rPr>
      <w:color w:val="222222"/>
      <w:sz w:val="19"/>
      <w:szCs w:val="19"/>
      <w:u w:val="none"/>
    </w:rPr>
  </w:style>
  <w:style w:type="character" w:customStyle="1" w:styleId="8">
    <w:name w:val="clear2"/>
    <w:basedOn w:val="4"/>
    <w:uiPriority w:val="0"/>
    <w:rPr>
      <w:sz w:val="0"/>
      <w:szCs w:val="0"/>
    </w:rPr>
  </w:style>
  <w:style w:type="character" w:customStyle="1" w:styleId="9">
    <w:name w:val="pass"/>
    <w:basedOn w:val="4"/>
    <w:uiPriority w:val="0"/>
    <w:rPr>
      <w:color w:val="D505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2017-02-28T04:16:00Z</dcterms:created>
  <dc:creator>Administrator</dc:creator>
  <cp:lastModifiedBy>Administrator</cp:lastModifiedBy>
  <dcterms:modified xsi:type="dcterms:W3CDTF">2017-02-28T05:26:49Z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