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D4E9ED"/>
        </w:rPr>
        <w:t>附：面试入围人员名单</w:t>
      </w:r>
    </w:p>
    <w:bookmarkEnd w:id="0"/>
    <w:tbl>
      <w:tblPr>
        <w:tblW w:w="8804" w:type="dxa"/>
        <w:tblInd w:w="0" w:type="dxa"/>
        <w:shd w:val="clear" w:color="auto" w:fill="D4E9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920"/>
        <w:gridCol w:w="1065"/>
        <w:gridCol w:w="690"/>
        <w:gridCol w:w="1140"/>
        <w:gridCol w:w="1140"/>
        <w:gridCol w:w="990"/>
        <w:gridCol w:w="704"/>
      </w:tblGrid>
      <w:tr>
        <w:tblPrEx>
          <w:shd w:val="clear" w:color="auto" w:fill="D4E9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准考证号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报考学科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职业能力倾向测验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教育基础知识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笔试总成绩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笔试名次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1701001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高中历史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沈盛斌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42.6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104.6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1701082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陆煜晴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121.8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1701044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王诚意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45.4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106.4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1701051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施凤梅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38.9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102.9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钱玮婷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120.9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1701046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倪琴芳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41.9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102.9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郑姣姣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19.6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74.6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初中历史与和社会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初中历史与社会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赵玲玲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65.4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126.4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1701049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初中历史与社会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金雪婷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74.3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125.3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初中历史与社会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陈洁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71.9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120.9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初中历史与社会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苏敏燕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50.1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115.1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1701030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初中历史与社会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俞敏娟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43.6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104.6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1701039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初中历史与社会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王佳瑶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1701088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徐昳晖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69.4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138.4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1701017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曹晓丽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73.4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131.4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1701037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王凌夏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70.4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129.4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周丽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70.4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128.4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朱雨姬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69.3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126.3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吴小枫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125.9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1701011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徐秋怡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60.9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124.9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1701066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朱玲益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59.3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124.3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1701048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史玲玲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64.9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122.9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1701094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范静艳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65.2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120.2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项韫超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54.8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115.8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1701047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张佳敏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114.8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1701036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孔银霜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50.5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114.5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吴丽英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113.6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张玲丽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113.1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1701064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张怡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49.7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110.7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1701087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钮玲娟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44.8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106.8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钟婷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45.6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105.6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王丽丽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45.2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100.2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1701060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陆志刚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43.2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100.2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1701021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施婷婷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50.7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99.7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朱小华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1701063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夏莹洁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42.8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94.8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陈佳丽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35.7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93.7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24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朱瑞玉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33.4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91.4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1701073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俞倩雯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29.3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89.3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1701105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方东鑫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29.8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88.8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1701033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罗覃元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80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1701059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徐佳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67.5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122.5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1701069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徐佳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51.2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117.2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沈想成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49.1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116.1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周沙沙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张亚梅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51.8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108.8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陈黎芳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46.1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101.1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1701091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赵洪立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35.2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100.2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1701102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邱丽红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钮梦婷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72.7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135.7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1701040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汤丽芬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54.8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121.8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1701090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陈林燕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119.4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1701065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朱敏燕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56.8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117.8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张鑫燕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53.9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112.9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1701076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吴晓婷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44.1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103.1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Layout w:type="fixed"/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1701092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小学科学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文佳怡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65.1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133.1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1701070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小学科学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周丹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72.2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131.2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小学科学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沈宇星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74.2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129.2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陈丹清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65.7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117.7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1701106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沈嘉蔚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47.1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105.1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1701095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缪冰慧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67.6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130.6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1701025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沈茹清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115.6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濮琳梅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1701038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祝淳熙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52.7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110.7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1701042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王炯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42.6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103.6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1701083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张佳超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41.2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97.2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1701010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严涛涛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27.1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83.1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1701098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高飞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25.9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77.9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1701075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章程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30.2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77.2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1701099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张艾嘉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71.1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130.1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1701009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都诗竹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61.9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116.9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1701104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小学信息技术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王纯茜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60.4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126.4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04" w:type="dxa"/>
            <w:gridSpan w:val="8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准考证号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报考学科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职业能力倾向测验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学前教育专业知识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笔试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总成绩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笔试名次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1702072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李美艳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1702058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周佳宁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140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1702014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吴烨星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1702036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沈凯丽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1702069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黄凯燕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1702016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徐钰萍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76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136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1702013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李佳欢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77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1702032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范宇梦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78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1702037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朱虹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73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1702051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姚心怡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54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129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1702010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路奇钰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72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128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1702015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顾佳梅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Layout w:type="fixed"/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1702017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邱佳怡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1702030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朱颖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75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127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1702031</w:t>
            </w:r>
          </w:p>
        </w:tc>
        <w:tc>
          <w:tcPr>
            <w:tcW w:w="192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幼儿教师</w:t>
            </w:r>
          </w:p>
        </w:tc>
        <w:tc>
          <w:tcPr>
            <w:tcW w:w="1065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陆妩双</w:t>
            </w:r>
          </w:p>
        </w:tc>
        <w:tc>
          <w:tcPr>
            <w:tcW w:w="6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53</w:t>
            </w:r>
          </w:p>
        </w:tc>
        <w:tc>
          <w:tcPr>
            <w:tcW w:w="114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71</w:t>
            </w:r>
          </w:p>
        </w:tc>
        <w:tc>
          <w:tcPr>
            <w:tcW w:w="990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124</w:t>
            </w:r>
          </w:p>
        </w:tc>
        <w:tc>
          <w:tcPr>
            <w:tcW w:w="704" w:type="dxa"/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F389C"/>
    <w:rsid w:val="7ABF38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2017-04-06T05:24:00Z</dcterms:created>
  <dc:creator>Administrator</dc:creator>
  <cp:lastModifiedBy>Administrator</cp:lastModifiedBy>
  <dcterms:modified xsi:type="dcterms:W3CDTF">2017-04-06T05:33:13Z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