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"/>
        <w:gridCol w:w="1229"/>
        <w:gridCol w:w="608"/>
        <w:gridCol w:w="521"/>
        <w:gridCol w:w="521"/>
        <w:gridCol w:w="435"/>
        <w:gridCol w:w="434"/>
        <w:gridCol w:w="434"/>
        <w:gridCol w:w="435"/>
        <w:gridCol w:w="434"/>
        <w:gridCol w:w="435"/>
        <w:gridCol w:w="434"/>
        <w:gridCol w:w="434"/>
        <w:gridCol w:w="435"/>
        <w:gridCol w:w="434"/>
        <w:gridCol w:w="434"/>
        <w:gridCol w:w="52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522" w:type="dxa"/>
            <w:gridSpan w:val="1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附件：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cs="仿宋"/>
                <w:sz w:val="32"/>
                <w:szCs w:val="32"/>
              </w:rPr>
              <w:t>远安县2017年公开招聘农村义务教育学校教师（非新机制教师）岗位一览表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编号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学段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申报岗位总数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政治（思想）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语文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数学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物理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化学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生物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地理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历史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信息技术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体育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音乐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美术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总计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2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小学学段（合计）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2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花林寺镇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花林寺镇中心小学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旧县镇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旧县镇中心小学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3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1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1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1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旧县镇安鹿小学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2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1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1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洋坪镇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洋坪镇中心小学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1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1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1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1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</w:trPr>
        <w:tc>
          <w:tcPr>
            <w:tcW w:w="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洋坪镇双路小学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洋坪镇老君小学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1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河口乡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河口乡中小学（小学）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</w:trPr>
        <w:tc>
          <w:tcPr>
            <w:tcW w:w="1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嫘祖镇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</w:trPr>
        <w:tc>
          <w:tcPr>
            <w:tcW w:w="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嫘祖镇中心小学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嫘祖镇望家小学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茅坪场镇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茅坪场镇中心小学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茅坪场镇赵河小学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初中阶段（合计）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旧县镇中学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洋坪镇中学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河口乡中小学（中学）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嫘祖镇中学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茅坪场镇中学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CF288B"/>
    <w:rsid w:val="73CF28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2017-04-15T08:01:00Z</dcterms:created>
  <dc:creator>Administrator</dc:creator>
  <cp:lastModifiedBy>Administrator</cp:lastModifiedBy>
  <dcterms:modified xsi:type="dcterms:W3CDTF">2017-04-15T08:02:17Z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