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ascii="微软雅黑" w:hAnsi="微软雅黑" w:eastAsia="微软雅黑" w:cs="微软雅黑"/>
          <w:b w:val="0"/>
          <w:i w:val="0"/>
          <w:caps w:val="0"/>
          <w:color w:val="CC0000"/>
          <w:spacing w:val="0"/>
          <w:sz w:val="36"/>
          <w:szCs w:val="36"/>
        </w:rPr>
      </w:pPr>
      <w:bookmarkStart w:id="0" w:name="_GoBack"/>
      <w:r>
        <w:rPr>
          <w:rFonts w:hint="eastAsia" w:ascii="微软雅黑" w:hAnsi="微软雅黑" w:eastAsia="微软雅黑" w:cs="微软雅黑"/>
          <w:b w:val="0"/>
          <w:i w:val="0"/>
          <w:caps w:val="0"/>
          <w:color w:val="CC0000"/>
          <w:spacing w:val="0"/>
          <w:sz w:val="36"/>
          <w:szCs w:val="36"/>
          <w:bdr w:val="none" w:color="auto" w:sz="0" w:space="0"/>
        </w:rPr>
        <w:t>桃江县2017年教师直接招聘入围人员名单</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现将桃江县2017年教师直接招聘入围人员名单公告如下：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　　一、高中阶段</w:t>
      </w:r>
    </w:p>
    <w:tbl>
      <w:tblPr>
        <w:tblW w:w="924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96"/>
        <w:gridCol w:w="1689"/>
        <w:gridCol w:w="1235"/>
        <w:gridCol w:w="2001"/>
        <w:gridCol w:w="311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序号</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姓名</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性别</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应聘岗位</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报考学校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易锋</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地理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龙爱英</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地理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李赣湘</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地理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曾欢</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蔡洪</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符钰晗</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桃江县二中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周昕</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丁璐</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桃江县玉潭中学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9</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郑雪</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10</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龚雪</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11</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高霞</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12</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高漾</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13</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樊荣</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14</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李寒</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15</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龚婷</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16</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孙杰</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桃江县六中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17</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殷望宇</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18</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李雄</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19</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符凤梅</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20</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彭阳</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21</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尹思思</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桃江县六中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22</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杨绍东</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23</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吴喜娣</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24</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薛宇翔</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25</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刘灵</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26</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夏毅</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27</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屈倩</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桃江县玉潭中学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28</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林燕军</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29</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梁志辅</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30</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蔡兴</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桃江县二中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31</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崔倩</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32</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袁艳娟</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桃江县六中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33</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张倩</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34</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邱寒</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35</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成湘</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36</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李玢慧</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37</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彭靓</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桃江县二中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38</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陈缀缀</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39</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张婷</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40</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张亚阳</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41</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熊筱丞</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桃江县二中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42</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彭静</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桃江县七中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43</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谌超群</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桃江县一中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44</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梁小茜</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桃江县玉潭中学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45</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罗思岚</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桃江县四中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46</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莫晴琴</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桃江县六中</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2" w:hRule="atLeast"/>
        </w:trPr>
        <w:tc>
          <w:tcPr>
            <w:tcW w:w="1196"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47</w:t>
            </w:r>
          </w:p>
        </w:tc>
        <w:tc>
          <w:tcPr>
            <w:tcW w:w="168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昌乐</w:t>
            </w:r>
          </w:p>
        </w:tc>
        <w:tc>
          <w:tcPr>
            <w:tcW w:w="12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0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119"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桃江县二中</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　　二、职业中专</w:t>
      </w:r>
    </w:p>
    <w:tbl>
      <w:tblPr>
        <w:tblW w:w="94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27"/>
        <w:gridCol w:w="1733"/>
        <w:gridCol w:w="1267"/>
        <w:gridCol w:w="2053"/>
        <w:gridCol w:w="32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序号</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姓名</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性别</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应聘岗位</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应聘学校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龚意</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财会</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胡蕴溪</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财会</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陈朝辉</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计算机</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张丹蕾</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旅游管理</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黄小照</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徐琛</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胡诗</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3"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陈姣</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种植</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4" w:hRule="atLeast"/>
        </w:trPr>
        <w:tc>
          <w:tcPr>
            <w:tcW w:w="122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9</w:t>
            </w:r>
          </w:p>
        </w:tc>
        <w:tc>
          <w:tcPr>
            <w:tcW w:w="173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莫彬</w:t>
            </w:r>
          </w:p>
        </w:tc>
        <w:tc>
          <w:tcPr>
            <w:tcW w:w="1267"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2053"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审计学</w:t>
            </w:r>
          </w:p>
        </w:tc>
        <w:tc>
          <w:tcPr>
            <w:tcW w:w="3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县职业中专</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　　三、初中阶段</w:t>
      </w:r>
    </w:p>
    <w:tbl>
      <w:tblPr>
        <w:tblW w:w="898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162"/>
        <w:gridCol w:w="1642"/>
        <w:gridCol w:w="1200"/>
        <w:gridCol w:w="1945"/>
        <w:gridCol w:w="303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序号</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姓名</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性别</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应聘岗位</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报考学校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地理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孙攀</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地理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陈荀</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廖艺涵</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陈科</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龙燕妮</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习志威</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肖益芳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化学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王艳春</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贺梦莹</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郭玲</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欧凤姣</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历史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程恬恬</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万博海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罗广</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彭毅华</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美术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19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阳芳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曾瑶</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周文婷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宁珊</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王玮</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雷雪飞</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曾波</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生物</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刘静雯</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刘伟胜</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刘果</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29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王莺</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胡智伟</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鸬鹚渡镇中心学校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肖明</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蔡莺</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蒋婷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朱静</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刘漾</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李晓婷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符慧萍</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39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颜晓琴</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邓媛媛</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数学</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彭勇</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李彪</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汪蓉</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刘望鹏</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陈林</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肖婵</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体育</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姚明贤</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鸬鹚渡镇中心学校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49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周玄</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周蕾</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陈依翔</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张玲</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物理</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桃江县玉潭中学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石永龄</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信息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夏静</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信息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王灿文</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信息</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罗盼</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男</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唐诗</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李胜美</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59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胡秀丽</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音乐</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肖沁心</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钟雯</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孙庆婷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鸬鹚渡镇中心学校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文玲</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刘敏</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肖玉</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松木塘镇中心学校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朱蓉</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陈佩雯</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何超</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鲊埠回族乡中心学校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69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雷佳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英语</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吴丽</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昌成</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符跃云</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王敏</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灰山港镇中心学校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夏家佳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鸬鹚渡镇中心学校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曾建</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肖容</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鲁健</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彭丽君</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松木塘镇中心学校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79</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朱金香</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80</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曹谪仙</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81</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龙玲</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82</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尹婷</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沾溪镇中心学校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83</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雒秀萍</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84</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邓芳</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语文</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桃江县玉潭中学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85</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李佩</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马迹塘镇中心学校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86</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曾佩欢</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大栗港镇中心学校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87</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詹志霞</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武潭镇中心学校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9" w:hRule="atLeast"/>
        </w:trPr>
        <w:tc>
          <w:tcPr>
            <w:tcW w:w="116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88</w:t>
            </w:r>
          </w:p>
        </w:tc>
        <w:tc>
          <w:tcPr>
            <w:tcW w:w="1642"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胡静予</w:t>
            </w:r>
          </w:p>
        </w:tc>
        <w:tc>
          <w:tcPr>
            <w:tcW w:w="120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女</w:t>
            </w:r>
          </w:p>
        </w:tc>
        <w:tc>
          <w:tcPr>
            <w:tcW w:w="19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政治</w:t>
            </w:r>
          </w:p>
        </w:tc>
        <w:tc>
          <w:tcPr>
            <w:tcW w:w="3031"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eastAsia" w:ascii="宋体" w:hAnsi="宋体" w:eastAsia="宋体" w:cs="宋体"/>
                <w:color w:val="333333"/>
                <w:sz w:val="24"/>
                <w:szCs w:val="24"/>
              </w:rPr>
            </w:pPr>
            <w:r>
              <w:rPr>
                <w:rFonts w:hint="eastAsia" w:ascii="宋体" w:hAnsi="宋体" w:eastAsia="宋体" w:cs="宋体"/>
                <w:b w:val="0"/>
                <w:i w:val="0"/>
                <w:caps w:val="0"/>
                <w:color w:val="333333"/>
                <w:spacing w:val="0"/>
                <w:sz w:val="24"/>
                <w:szCs w:val="24"/>
                <w:bdr w:val="none" w:color="auto" w:sz="0" w:space="0"/>
              </w:rPr>
              <w:t>桃江县玉潭学校</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　　请以上人员于2017年4月25日（下周二）之前，将本人的三证（毕业证、教师资格证、普通话等级证）原件以及身份证复印件交送到桃江县教育局人事股408室，接受县级有关部门的资格复审，应届毕业生交学校发放的教师资格证证明原件和应届毕业生就业推荐表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桃江县教育局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rPr>
        <w:t>2017年4月19日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367DD6"/>
    <w:rsid w:val="0D367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800080"/>
      <w:u w:val="none"/>
    </w:rPr>
  </w:style>
  <w:style w:type="character" w:styleId="6">
    <w:name w:val="Hyperlink"/>
    <w:basedOn w:val="4"/>
    <w:uiPriority w:val="0"/>
    <w:rPr>
      <w:color w:val="0000FF"/>
      <w:u w:val="none"/>
    </w:rPr>
  </w:style>
  <w:style w:type="character" w:customStyle="1" w:styleId="8">
    <w:name w:val="bsharetext"/>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2017-04-22T07:51:00Z</dcterms:created>
  <dc:creator>Administrator</dc:creator>
  <cp:lastModifiedBy>Administrator</cp:lastModifiedBy>
  <dcterms:modified xsi:type="dcterms:W3CDTF">2017-04-22T08:03:30Z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