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100" w:beforeAutospacing="0" w:after="312" w:afterAutospacing="0" w:line="320" w:lineRule="atLeast"/>
        <w:ind w:left="0" w:right="0" w:firstLine="0"/>
        <w:jc w:val="center"/>
        <w:rPr>
          <w:rFonts w:ascii="Verdana" w:hAnsi="Verdana" w:cs="Verdana"/>
          <w:b w:val="0"/>
          <w:i w:val="0"/>
          <w:caps w:val="0"/>
          <w:color w:val="000000"/>
          <w:spacing w:val="0"/>
          <w:sz w:val="18"/>
          <w:szCs w:val="18"/>
        </w:rPr>
      </w:pPr>
      <w:bookmarkStart w:id="1" w:name="_GoBack"/>
      <w:r>
        <w:rPr>
          <w:rFonts w:ascii="新宋体" w:hAnsi="新宋体" w:eastAsia="新宋体" w:cs="新宋体"/>
          <w:b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婺城区</w:t>
      </w:r>
      <w:r>
        <w:rPr>
          <w:rFonts w:hint="eastAsia" w:ascii="新宋体" w:hAnsi="新宋体" w:eastAsia="新宋体" w:cs="新宋体"/>
          <w:b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2017年教师招聘总成绩公示</w:t>
      </w:r>
    </w:p>
    <w:bookmarkEnd w:id="1"/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20" w:lineRule="atLeast"/>
        <w:ind w:left="0" w:right="0" w:firstLine="900"/>
        <w:jc w:val="left"/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新宋体" w:hAnsi="新宋体" w:eastAsia="新宋体" w:cs="新宋体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根据招聘公告精神及面试通知要求，婺城区人力资源和社会保障局、婺城区教育局于2017年4月29日组织开展了2017教师招聘面试工作，应参加面试66人，实际参加面试64人，2人缺考。按简章规定，笔试成绩总分200分，折算成百分制后再按照50%纳入总成绩，文科综合、理科综合、艺术综合结构化面试成绩100分，按50%纳入总成绩，学前教育岗位面试分为讲课及技能测试两部分，讲课总成绩100分，技能测试总成绩100分，讲课与技能测试两项合并折合成百分制后，再按50%纳入总成绩。现将婺城区2017年教师招聘笔试成绩、面试成绩、综合总成绩及排序公示如下，请各位考生查看。公示期2017年5月3日至2017年5月8日下午16时，如有疑议，请电话咨询婺城区教育局人事科，联系电话：0579-82319872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20" w:lineRule="atLeast"/>
        <w:ind w:left="0" w:right="0" w:firstLine="600"/>
        <w:jc w:val="left"/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新宋体" w:hAnsi="新宋体" w:eastAsia="新宋体" w:cs="新宋体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20" w:lineRule="atLeast"/>
        <w:ind w:left="0" w:right="0" w:firstLine="7050"/>
        <w:jc w:val="left"/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新宋体" w:hAnsi="新宋体" w:eastAsia="新宋体" w:cs="新宋体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金华市婺城区人力资源和社会保障局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20" w:lineRule="atLeast"/>
        <w:ind w:left="0" w:right="0" w:firstLine="8250"/>
        <w:jc w:val="left"/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新宋体" w:hAnsi="新宋体" w:eastAsia="新宋体" w:cs="新宋体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金华市婺城区教育局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20" w:lineRule="atLeast"/>
        <w:ind w:left="0" w:right="0" w:firstLine="8385"/>
        <w:jc w:val="left"/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新宋体" w:hAnsi="新宋体" w:eastAsia="新宋体" w:cs="新宋体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2017年5月3日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20" w:lineRule="atLeast"/>
        <w:ind w:left="0" w:right="0" w:firstLine="0"/>
        <w:jc w:val="left"/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新宋体" w:hAnsi="新宋体" w:eastAsia="新宋体" w:cs="新宋体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 </w:t>
      </w:r>
    </w:p>
    <w:tbl>
      <w:tblPr>
        <w:tblW w:w="10720" w:type="dxa"/>
        <w:jc w:val="center"/>
        <w:tblInd w:w="-109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54"/>
        <w:gridCol w:w="1048"/>
        <w:gridCol w:w="1064"/>
        <w:gridCol w:w="903"/>
        <w:gridCol w:w="1096"/>
        <w:gridCol w:w="1016"/>
        <w:gridCol w:w="790"/>
        <w:gridCol w:w="789"/>
        <w:gridCol w:w="790"/>
        <w:gridCol w:w="790"/>
        <w:gridCol w:w="790"/>
        <w:gridCol w:w="7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3" w:hRule="atLeast"/>
          <w:jc w:val="center"/>
        </w:trPr>
        <w:tc>
          <w:tcPr>
            <w:tcW w:w="9930" w:type="dxa"/>
            <w:gridSpan w:val="11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bookmarkStart w:id="0" w:name="RANGE!A1:L68"/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2"/>
                <w:szCs w:val="32"/>
                <w:lang w:val="en-US" w:eastAsia="zh-CN" w:bidi="ar"/>
              </w:rPr>
              <w:t>婺城区2017年教师招聘成绩公示</w:t>
            </w:r>
            <w:bookmarkEnd w:id="0"/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9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准考证号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报考岗位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笔试成绩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笔试折合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成绩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面试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抽签号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面试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成绩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说课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成绩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技能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测试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面试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折合分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总分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成绩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排名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17B002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理科类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洪晨姗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145.00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36.25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2-18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86.84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43.42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79.67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17B124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理科类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方姿懿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145.00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36.25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2-10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86.00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43.00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79.25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17B117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理科类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吴慧敏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145.00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36.25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2-03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85.48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42.74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78.99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17B188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理科类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陈永宁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147.00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36.75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2-22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84.28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42.14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78.89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17B135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理科类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柳涛涛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143.00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35.75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2-01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84.58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42.29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78.04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17B077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理科类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王欣玲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143.00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35.75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2-06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84.48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42.24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77.99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17B181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理科类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郑备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152.00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38.00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2-20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78.66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39.33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77.33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17B058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理科类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王巧静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143.00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35.75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2-05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82.76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41.38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77.13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17B023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理科类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荆诗然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144.00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36.00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2-09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82.04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41.02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77.02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17B018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理科类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容清清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143.00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35.75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2-15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82.46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41.23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76.98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17B090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理科类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朱倩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144.00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36.00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2-13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81.88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40.94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76.94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17B037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理科类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范祯悦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144.00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36.00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2-02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81.70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40.85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76.85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17B026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理科类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章妙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143.00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35.75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2-07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82.10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41.05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76.80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17B013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理科类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盛晓莹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146.00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36.50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2-11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80.26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40.13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76.63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17B015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理科类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龚妍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152.00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38.00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2-19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77.12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38.56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76.56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17B141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理科类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胡燕君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149.00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37.25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2-04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77.24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38.62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75.87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17B021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理科类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金婷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143.00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35.75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2-21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79.64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39.82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75.57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17B156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理科类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陈梦婷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144.00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36.00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2-08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79.12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39.56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75.56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17B096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理科类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姜美骏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144.00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36.00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2-12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78.72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39.36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75.36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17B114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理科类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孙宁宁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147.00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36.75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2-16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77.16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38.58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75.33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17B153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理科类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何晓娇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143.00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35.75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2-14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76.62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38.31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74.06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17B046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理科类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徐倩倩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143.00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35.75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2-23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75.38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37.69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73.44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17B101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理科类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朱丽霞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144.00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36.00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2-17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74.70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37.35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73.35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17A116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文科类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李俐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154.00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38.50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1-08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88.72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44.36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82.86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17A182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文科类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黄露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157.00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39.25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1-06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87.06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43.53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82.78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17A029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文科类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吴晨曦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152.00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38.00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1-11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88.42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44.21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82.21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17A178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文科类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邵玲燕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161.50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40.38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1-16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81.98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40.99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81.37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17A033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文科类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王姝晴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157.50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39.38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1-19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83.74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41.87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81.25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17A156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文科类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俞婷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162.00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40.50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1-12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80.72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40.36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80.86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17A221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文科类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郑贞晓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156.00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39.00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1-01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83.10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41.55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80.55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17A104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文科类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金莉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154.00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38.50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1-15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84.06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42.03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80.53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17A144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文科类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朱艳华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153.00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38.25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1-20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83.72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41.86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80.11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17A136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文科类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方梦岚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148.00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37.00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1-14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84.84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42.42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79.42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17A032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文科类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王宁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154.00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38.50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1-02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81.80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40.90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79.40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17A082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文科类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楼正皓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146.00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36.50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1-17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85.60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42.80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79.30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17A127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文科类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张小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150.00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37.50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1-03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82.94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41.47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78.97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17A125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文科类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姜婷婷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146.00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36.50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1-18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84.38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42.19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78.69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17A055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文科类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方悦欣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152.50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38.13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1-09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80.90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40.45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78.58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17A083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文科类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田徐丹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153.50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38.38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1-13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79.74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39.87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78.25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17A021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文科类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郑敏悦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146.00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36.50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1-05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83.30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41.65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78.15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17A063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文科类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胡永珍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148.00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37.00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1-07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82.20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41.10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78.10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17A107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文科类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朱梦丽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147.00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36.75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1-10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80.94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40.47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77.22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17A074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文科类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高笑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147.00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36.75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1-04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79.32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39.66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76.41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17D032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学前教育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黄嘉莹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138.00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34.50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4-02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83.40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83.20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83.60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41.70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76.20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17D015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学前教育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方慧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135.00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33.75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4-03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81.87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84.80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78.93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40.93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74.68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17D021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学前教育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汪赛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138.50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34.63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4-01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79.17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78.40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79.93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39.58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74.21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17D020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学前教育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刘诗卉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121.00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30.25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4-06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78.90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77.80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80.00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39.45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69.70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17D011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学前教育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王晓滢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125.00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31.25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4-04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73.73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71.60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75.86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36.87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68.12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17D026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学前教育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杨晨诗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126.00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31.50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4-05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72.14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69.60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74.67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36.07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67.57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17C018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艺术类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林雨欣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144.00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36.00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3-11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86.46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43.23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79.23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17C094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艺术类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傅岚婷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125.00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31.25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3-15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87.52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43.76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75.01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17C075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艺术类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章雅靖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123.00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30.75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3-09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86.20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43.10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73.85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17C092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艺术类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陈珊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131.00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32.75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3-06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81.70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40.85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73.60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17C081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艺术类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王蕾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133.00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33.25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3-01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80.66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40.33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73.58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17C080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艺术类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羊黎涛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138.00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34.50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3-08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77.86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38.93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73.43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17C046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艺术类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庄淑贞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140.00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35.00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3-03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76.40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38.20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73.20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17C069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艺术类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金方舒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117.00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29.25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3-05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85.50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42.75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72.00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17C051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艺术类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赵婕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118.00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29.50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3-13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83.82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41.91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71.41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17C016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艺术类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陈悦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123.00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30.75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3-07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80.56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40.28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71.03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17C034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艺术类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范薇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110.00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27.50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3-02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87.00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43.50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71.00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17C011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艺术类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钟志凯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111.00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27.75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3-12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84.54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42.27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70.02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17C022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艺术类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徐漂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122.00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30.50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3-04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78.78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39.39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69.89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17C079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艺术类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李阳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124.00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31.00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3-10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75.92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37.96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68.96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17C015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艺术类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傅倩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110.00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27.50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3-14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73.80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36.90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64.40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17C002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艺术类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王薇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114.00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28.50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0.00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0.00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0.00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0.00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28.50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17C082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艺术类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冯越佳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111.00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27.75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0.00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0.00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0.00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0.00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27.75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2624BD"/>
    <w:rsid w:val="2D2624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444444"/>
      <w:u w:val="none"/>
    </w:rPr>
  </w:style>
  <w:style w:type="character" w:styleId="7">
    <w:name w:val="Hyperlink"/>
    <w:basedOn w:val="4"/>
    <w:uiPriority w:val="0"/>
    <w:rPr>
      <w:color w:val="44444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2017-05-03T09:54:00Z</dcterms:created>
  <dc:creator>Administrator</dc:creator>
  <cp:lastModifiedBy>Administrator</cp:lastModifiedBy>
  <dcterms:modified xsi:type="dcterms:W3CDTF">2017-05-03T10:13:44Z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