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280" w:type="dxa"/>
        <w:jc w:val="center"/>
        <w:tblCellSpacing w:w="15" w:type="dxa"/>
        <w:tblInd w:w="-92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1"/>
        <w:gridCol w:w="880"/>
        <w:gridCol w:w="521"/>
        <w:gridCol w:w="690"/>
        <w:gridCol w:w="4044"/>
        <w:gridCol w:w="1206"/>
        <w:gridCol w:w="1111"/>
        <w:gridCol w:w="94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1" w:hRule="atLeast"/>
          <w:tblCellSpacing w:w="15" w:type="dxa"/>
          <w:jc w:val="center"/>
        </w:trPr>
        <w:tc>
          <w:tcPr>
            <w:tcW w:w="10220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bookmarkStart w:id="0" w:name="_GoBack"/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2017年简阳市农村义务教育学校考核招聘音体美教师岗位表</w:t>
            </w:r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tblCellSpacing w:w="15" w:type="dxa"/>
          <w:jc w:val="center"/>
        </w:trPr>
        <w:tc>
          <w:tcPr>
            <w:tcW w:w="83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85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49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招聘名额</w:t>
            </w:r>
          </w:p>
        </w:tc>
        <w:tc>
          <w:tcPr>
            <w:tcW w:w="66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岗位类别</w:t>
            </w:r>
          </w:p>
        </w:tc>
        <w:tc>
          <w:tcPr>
            <w:tcW w:w="7263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tblCellSpacing w:w="15" w:type="dxa"/>
          <w:jc w:val="center"/>
        </w:trPr>
        <w:tc>
          <w:tcPr>
            <w:tcW w:w="83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1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学历要求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教师资格证要求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7" w:hRule="atLeast"/>
          <w:tblCellSpacing w:w="15" w:type="dxa"/>
          <w:jc w:val="center"/>
        </w:trPr>
        <w:tc>
          <w:tcPr>
            <w:tcW w:w="8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03001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音乐教师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40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</w:rPr>
              <w:t>本科</w:t>
            </w:r>
            <w:r>
              <w:t>：音乐表演、音乐学、舞蹈表演、舞蹈学、舞蹈编导、表演。                                     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</w:rPr>
              <w:t>研究生</w:t>
            </w:r>
            <w:r>
              <w:t>：音乐学、舞蹈学。</w:t>
            </w:r>
          </w:p>
        </w:tc>
        <w:tc>
          <w:tcPr>
            <w:tcW w:w="11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普通高等教育全日制本科及以上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小学及以上音乐教师资格证</w:t>
            </w:r>
          </w:p>
        </w:tc>
        <w:tc>
          <w:tcPr>
            <w:tcW w:w="90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 30周岁及以下，即1986年6月29日以后出生（不含6月29日）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7" w:hRule="atLeast"/>
          <w:tblCellSpacing w:w="15" w:type="dxa"/>
          <w:jc w:val="center"/>
        </w:trPr>
        <w:tc>
          <w:tcPr>
            <w:tcW w:w="8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03002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体育教师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40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</w:rPr>
              <w:t>本科</w:t>
            </w:r>
            <w:r>
              <w:t>：体育教育、运动训练、武术与民族传统体育。                                                      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</w:rPr>
              <w:t>研究生</w:t>
            </w:r>
            <w:r>
              <w:t>：体育学、体育教育训练学、民族传统体育学。</w:t>
            </w:r>
          </w:p>
        </w:tc>
        <w:tc>
          <w:tcPr>
            <w:tcW w:w="11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普通高等教育全日制本科及以上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小学及以上体育教师资格证</w:t>
            </w:r>
          </w:p>
        </w:tc>
        <w:tc>
          <w:tcPr>
            <w:tcW w:w="9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4" w:hRule="atLeast"/>
          <w:tblCellSpacing w:w="15" w:type="dxa"/>
          <w:jc w:val="center"/>
        </w:trPr>
        <w:tc>
          <w:tcPr>
            <w:tcW w:w="8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03003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美术教师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40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</w:rPr>
              <w:t>本科</w:t>
            </w:r>
            <w:r>
              <w:t>：美术学、绘画、摄影、书法学、中国画、艺术设计学。                                                           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</w:rPr>
              <w:t>研究生</w:t>
            </w:r>
            <w:r>
              <w:t>：美术学、设计艺术学。</w:t>
            </w:r>
          </w:p>
        </w:tc>
        <w:tc>
          <w:tcPr>
            <w:tcW w:w="11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普通高等教育全日制本科及以上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小学及以上美术教师资格证</w:t>
            </w:r>
          </w:p>
        </w:tc>
        <w:tc>
          <w:tcPr>
            <w:tcW w:w="9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</w:pPr>
      <w:r>
        <w:t> </w:t>
      </w:r>
    </w:p>
    <w:p>
      <w:pPr>
        <w:rPr>
          <w:rFonts w:hint="eastAsia" w:ascii="宋体" w:hAnsi="宋体" w:eastAsia="宋体" w:cs="宋体"/>
          <w:b/>
          <w:i w:val="0"/>
          <w:caps w:val="0"/>
          <w:color w:val="D86146"/>
          <w:spacing w:val="0"/>
          <w:sz w:val="45"/>
          <w:szCs w:val="4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A7238"/>
    <w:rsid w:val="2B1A72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  <w:style w:type="character" w:customStyle="1" w:styleId="9">
    <w:name w:val="bds_nopic"/>
    <w:basedOn w:val="4"/>
    <w:uiPriority w:val="0"/>
  </w:style>
  <w:style w:type="character" w:customStyle="1" w:styleId="10">
    <w:name w:val="bds_more2"/>
    <w:basedOn w:val="4"/>
    <w:uiPriority w:val="0"/>
    <w:rPr>
      <w:bdr w:val="none" w:color="auto" w:sz="0" w:space="0"/>
    </w:rPr>
  </w:style>
  <w:style w:type="character" w:customStyle="1" w:styleId="11">
    <w:name w:val="bds_more3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2">
    <w:name w:val="bds_more4"/>
    <w:basedOn w:val="4"/>
    <w:uiPriority w:val="0"/>
    <w:rPr>
      <w:bdr w:val="none" w:color="auto" w:sz="0" w:space="0"/>
    </w:rPr>
  </w:style>
  <w:style w:type="character" w:customStyle="1" w:styleId="13">
    <w:name w:val="bds_nopic1"/>
    <w:basedOn w:val="4"/>
    <w:uiPriority w:val="0"/>
  </w:style>
  <w:style w:type="character" w:customStyle="1" w:styleId="14">
    <w:name w:val="bds_more"/>
    <w:basedOn w:val="4"/>
    <w:uiPriority w:val="0"/>
    <w:rPr>
      <w:bdr w:val="none" w:color="auto" w:sz="0" w:space="0"/>
    </w:rPr>
  </w:style>
  <w:style w:type="character" w:customStyle="1" w:styleId="15">
    <w:name w:val="bds_more1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2017-06-21T10:22:00Z</dcterms:created>
  <dc:creator>Administrator</dc:creator>
  <cp:lastModifiedBy>Administrator</cp:lastModifiedBy>
  <dcterms:modified xsi:type="dcterms:W3CDTF">2017-06-21T10:57:11Z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