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0"/>
        <w:gridCol w:w="1086"/>
        <w:gridCol w:w="840"/>
        <w:gridCol w:w="745"/>
        <w:gridCol w:w="848"/>
        <w:gridCol w:w="746"/>
        <w:gridCol w:w="558"/>
        <w:gridCol w:w="1425"/>
        <w:gridCol w:w="713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8336" w:type="dxa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lang w:val="en-US" w:eastAsia="zh-CN" w:bidi="ar"/>
              </w:rPr>
              <w:t>望奎县公开招聘教师计划表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44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单   位</w:t>
            </w:r>
          </w:p>
        </w:tc>
        <w:tc>
          <w:tcPr>
            <w:tcW w:w="84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45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74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96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招 聘 条 件</w:t>
            </w:r>
          </w:p>
        </w:tc>
        <w:tc>
          <w:tcPr>
            <w:tcW w:w="935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备  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44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4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4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2696" w:type="dxa"/>
            <w:gridSpan w:val="3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44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4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4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55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25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71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9" w:hRule="atLeast"/>
        </w:trPr>
        <w:tc>
          <w:tcPr>
            <w:tcW w:w="44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4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4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55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71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935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望奎县第一中学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统招二表及以上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望奎县第一中学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统招二表及以上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望奎县第一中学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统招二表及以上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望奎县第一中学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统招二表及以上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望奎县第二中学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统招一表及以上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望奎县第二中学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统招一表及以上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望奎县第二中学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统招一表及以上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8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望奎县第二中学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统招二表及以上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6" w:hRule="atLeast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望奎县第二中学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应往届毕业生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全日制师范类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统招二表及以上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D327F"/>
    <w:rsid w:val="587D3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2017-07-07T02:23:00Z</dcterms:created>
  <dc:creator>Administrator</dc:creator>
  <cp:lastModifiedBy>Administrator</cp:lastModifiedBy>
  <dcterms:modified xsi:type="dcterms:W3CDTF">2017-07-07T02:24:07Z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