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E19" w:rsidRDefault="001B3E19" w:rsidP="001B3E1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753100" cy="82010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2010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7E6" w:rsidRDefault="00C007E6"/>
    <w:sectPr w:rsidR="00C007E6">
      <w:headerReference w:type="default" r:id="rId5"/>
      <w:footerReference w:type="even" r:id="rId6"/>
      <w:foot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B3E19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1B3E19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B3E19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1B3E19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B3E1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3E19"/>
    <w:rsid w:val="001B3E19"/>
    <w:rsid w:val="002E0113"/>
    <w:rsid w:val="00793BA9"/>
    <w:rsid w:val="00932A02"/>
    <w:rsid w:val="009645A3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E19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1B3E19"/>
  </w:style>
  <w:style w:type="paragraph" w:styleId="a4">
    <w:name w:val="header"/>
    <w:basedOn w:val="a"/>
    <w:link w:val="Char"/>
    <w:qFormat/>
    <w:rsid w:val="001B3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B3E1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1B3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B3E19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B3E1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B3E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2017-07-11T07:25:00Z</dcterms:created>
  <dcterms:modified xsi:type="dcterms:W3CDTF">2017-07-11T07:25:00Z</dcterms:modified>
</cp:coreProperties>
</file>