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7234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3"/>
        <w:gridCol w:w="1153"/>
        <w:gridCol w:w="1184"/>
        <w:gridCol w:w="823"/>
        <w:gridCol w:w="1303"/>
        <w:gridCol w:w="1063"/>
        <w:gridCol w:w="958"/>
        <w:gridCol w:w="3578"/>
        <w:gridCol w:w="2321"/>
        <w:gridCol w:w="1782"/>
        <w:gridCol w:w="1078"/>
        <w:gridCol w:w="107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156" w:type="dxa"/>
            <w:gridSpan w:val="11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32"/>
                <w:szCs w:val="32"/>
                <w:lang w:val="en-US" w:eastAsia="zh-CN" w:bidi="ar"/>
              </w:rPr>
              <w:t>果洛州2017年中小学校面向社会公开招聘教师（小学段）岗位计划表</w:t>
            </w:r>
          </w:p>
        </w:tc>
        <w:tc>
          <w:tcPr>
            <w:tcW w:w="1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32"/>
                <w:szCs w:val="3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招聘地区</w:t>
            </w:r>
          </w:p>
        </w:tc>
        <w:tc>
          <w:tcPr>
            <w:tcW w:w="11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招聘单位</w:t>
            </w:r>
          </w:p>
        </w:tc>
        <w:tc>
          <w:tcPr>
            <w:tcW w:w="11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职位代码</w:t>
            </w:r>
          </w:p>
        </w:tc>
        <w:tc>
          <w:tcPr>
            <w:tcW w:w="8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招聘人数</w:t>
            </w:r>
          </w:p>
        </w:tc>
        <w:tc>
          <w:tcPr>
            <w:tcW w:w="13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招聘岗位</w:t>
            </w:r>
          </w:p>
        </w:tc>
        <w:tc>
          <w:tcPr>
            <w:tcW w:w="10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招聘范围</w:t>
            </w:r>
          </w:p>
        </w:tc>
        <w:tc>
          <w:tcPr>
            <w:tcW w:w="9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</w:t>
            </w:r>
          </w:p>
        </w:tc>
        <w:tc>
          <w:tcPr>
            <w:tcW w:w="3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所需资格条件</w:t>
            </w:r>
          </w:p>
        </w:tc>
        <w:tc>
          <w:tcPr>
            <w:tcW w:w="23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笔试科目</w:t>
            </w:r>
          </w:p>
        </w:tc>
        <w:tc>
          <w:tcPr>
            <w:tcW w:w="17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面试方式</w:t>
            </w:r>
          </w:p>
        </w:tc>
        <w:tc>
          <w:tcPr>
            <w:tcW w:w="1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备注</w:t>
            </w:r>
          </w:p>
        </w:tc>
        <w:tc>
          <w:tcPr>
            <w:tcW w:w="1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久治县</w:t>
            </w:r>
          </w:p>
        </w:tc>
        <w:tc>
          <w:tcPr>
            <w:tcW w:w="115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久治县小学教师（5人）</w:t>
            </w:r>
          </w:p>
        </w:tc>
        <w:tc>
          <w:tcPr>
            <w:tcW w:w="11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26201001</w:t>
            </w:r>
          </w:p>
        </w:tc>
        <w:tc>
          <w:tcPr>
            <w:tcW w:w="8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3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0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面向全省</w:t>
            </w:r>
          </w:p>
        </w:tc>
        <w:tc>
          <w:tcPr>
            <w:tcW w:w="9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3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全日制普通高校大专及以上学历，35周岁以下，持小学及以上教师资格证。</w:t>
            </w:r>
          </w:p>
        </w:tc>
        <w:tc>
          <w:tcPr>
            <w:tcW w:w="23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中小学教师类、职业能力倾向测试</w:t>
            </w:r>
          </w:p>
        </w:tc>
        <w:tc>
          <w:tcPr>
            <w:tcW w:w="17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讲（说）课</w:t>
            </w:r>
          </w:p>
        </w:tc>
        <w:tc>
          <w:tcPr>
            <w:tcW w:w="1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26201002</w:t>
            </w:r>
          </w:p>
        </w:tc>
        <w:tc>
          <w:tcPr>
            <w:tcW w:w="8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小学双语信息技术教师</w:t>
            </w:r>
          </w:p>
        </w:tc>
        <w:tc>
          <w:tcPr>
            <w:tcW w:w="10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面向全州</w:t>
            </w:r>
          </w:p>
        </w:tc>
        <w:tc>
          <w:tcPr>
            <w:tcW w:w="9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信息技术</w:t>
            </w:r>
          </w:p>
        </w:tc>
        <w:tc>
          <w:tcPr>
            <w:tcW w:w="3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国民教育系列大专及以上学历，40周岁以下，持小学及以上教师资格证,懂藏汉两种语言文字(放宽年龄条件的岗位,聘用后需在招聘单位最低服务满5年)。</w:t>
            </w:r>
          </w:p>
        </w:tc>
        <w:tc>
          <w:tcPr>
            <w:tcW w:w="23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中小学教师类、职业能力倾向测试</w:t>
            </w:r>
          </w:p>
        </w:tc>
        <w:tc>
          <w:tcPr>
            <w:tcW w:w="17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讲（说）课</w:t>
            </w:r>
          </w:p>
        </w:tc>
        <w:tc>
          <w:tcPr>
            <w:tcW w:w="1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26201003</w:t>
            </w:r>
          </w:p>
        </w:tc>
        <w:tc>
          <w:tcPr>
            <w:tcW w:w="8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3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小学双语数学教师</w:t>
            </w:r>
          </w:p>
        </w:tc>
        <w:tc>
          <w:tcPr>
            <w:tcW w:w="10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面向全州</w:t>
            </w:r>
          </w:p>
        </w:tc>
        <w:tc>
          <w:tcPr>
            <w:tcW w:w="9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3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国民教育系列大专及以上学历，40周岁以下，持小学及以上教师资格证,懂藏汉两种语言文字(放宽年龄条件的岗位,聘用后需在招聘单位最低服务满5年)。</w:t>
            </w:r>
          </w:p>
        </w:tc>
        <w:tc>
          <w:tcPr>
            <w:tcW w:w="23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中小学教师类、职业能力倾向测试</w:t>
            </w:r>
          </w:p>
        </w:tc>
        <w:tc>
          <w:tcPr>
            <w:tcW w:w="17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讲（说）课</w:t>
            </w:r>
          </w:p>
        </w:tc>
        <w:tc>
          <w:tcPr>
            <w:tcW w:w="1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甘德县</w:t>
            </w:r>
          </w:p>
        </w:tc>
        <w:tc>
          <w:tcPr>
            <w:tcW w:w="115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甘德县小学教师（2人）</w:t>
            </w:r>
          </w:p>
        </w:tc>
        <w:tc>
          <w:tcPr>
            <w:tcW w:w="11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26201004</w:t>
            </w:r>
          </w:p>
        </w:tc>
        <w:tc>
          <w:tcPr>
            <w:tcW w:w="8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小学全科教师(1)</w:t>
            </w:r>
          </w:p>
        </w:tc>
        <w:tc>
          <w:tcPr>
            <w:tcW w:w="10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面向全省</w:t>
            </w:r>
          </w:p>
        </w:tc>
        <w:tc>
          <w:tcPr>
            <w:tcW w:w="9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音乐</w:t>
            </w:r>
          </w:p>
        </w:tc>
        <w:tc>
          <w:tcPr>
            <w:tcW w:w="357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全日制普通高校大专及以上学历，35周岁以下，持小学及以上教师资格证。</w:t>
            </w:r>
          </w:p>
        </w:tc>
        <w:tc>
          <w:tcPr>
            <w:tcW w:w="23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中小学教师类、职业能力倾向测试</w:t>
            </w:r>
          </w:p>
        </w:tc>
        <w:tc>
          <w:tcPr>
            <w:tcW w:w="17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讲（说）课</w:t>
            </w:r>
          </w:p>
        </w:tc>
        <w:tc>
          <w:tcPr>
            <w:tcW w:w="1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26201005</w:t>
            </w:r>
          </w:p>
        </w:tc>
        <w:tc>
          <w:tcPr>
            <w:tcW w:w="8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小学全科教师(2)</w:t>
            </w:r>
          </w:p>
        </w:tc>
        <w:tc>
          <w:tcPr>
            <w:tcW w:w="10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面向全省</w:t>
            </w:r>
          </w:p>
        </w:tc>
        <w:tc>
          <w:tcPr>
            <w:tcW w:w="9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美术</w:t>
            </w:r>
          </w:p>
        </w:tc>
        <w:tc>
          <w:tcPr>
            <w:tcW w:w="35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23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中小学教师类、职业能力倾向测试</w:t>
            </w:r>
          </w:p>
        </w:tc>
        <w:tc>
          <w:tcPr>
            <w:tcW w:w="17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讲（说）课</w:t>
            </w:r>
          </w:p>
        </w:tc>
        <w:tc>
          <w:tcPr>
            <w:tcW w:w="1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玛沁县</w:t>
            </w:r>
          </w:p>
        </w:tc>
        <w:tc>
          <w:tcPr>
            <w:tcW w:w="115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玛沁县小学教师（8人）</w:t>
            </w:r>
          </w:p>
        </w:tc>
        <w:tc>
          <w:tcPr>
            <w:tcW w:w="11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26201006</w:t>
            </w:r>
          </w:p>
        </w:tc>
        <w:tc>
          <w:tcPr>
            <w:tcW w:w="8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3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小学双语全科教师(1)</w:t>
            </w:r>
          </w:p>
        </w:tc>
        <w:tc>
          <w:tcPr>
            <w:tcW w:w="10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面向全省</w:t>
            </w:r>
          </w:p>
        </w:tc>
        <w:tc>
          <w:tcPr>
            <w:tcW w:w="9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美术</w:t>
            </w:r>
          </w:p>
        </w:tc>
        <w:tc>
          <w:tcPr>
            <w:tcW w:w="357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全日制普通高校大专及以上学历，35周岁以下，持小学及以上教师资格证,懂藏汉两种语言文字。</w:t>
            </w:r>
          </w:p>
        </w:tc>
        <w:tc>
          <w:tcPr>
            <w:tcW w:w="23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中小学教师类、职业能力倾向测试</w:t>
            </w:r>
          </w:p>
        </w:tc>
        <w:tc>
          <w:tcPr>
            <w:tcW w:w="17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讲（说）课</w:t>
            </w:r>
          </w:p>
        </w:tc>
        <w:tc>
          <w:tcPr>
            <w:tcW w:w="1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26201007</w:t>
            </w:r>
          </w:p>
        </w:tc>
        <w:tc>
          <w:tcPr>
            <w:tcW w:w="8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小学双语全科教师(2)</w:t>
            </w:r>
          </w:p>
        </w:tc>
        <w:tc>
          <w:tcPr>
            <w:tcW w:w="10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面向全省</w:t>
            </w:r>
          </w:p>
        </w:tc>
        <w:tc>
          <w:tcPr>
            <w:tcW w:w="9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科学</w:t>
            </w:r>
          </w:p>
        </w:tc>
        <w:tc>
          <w:tcPr>
            <w:tcW w:w="35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23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中小学教师类、职业能力倾向测试</w:t>
            </w:r>
          </w:p>
        </w:tc>
        <w:tc>
          <w:tcPr>
            <w:tcW w:w="17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讲（说）课</w:t>
            </w:r>
          </w:p>
        </w:tc>
        <w:tc>
          <w:tcPr>
            <w:tcW w:w="1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26201008</w:t>
            </w:r>
          </w:p>
        </w:tc>
        <w:tc>
          <w:tcPr>
            <w:tcW w:w="8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3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小学双语全科教师(3)</w:t>
            </w:r>
          </w:p>
        </w:tc>
        <w:tc>
          <w:tcPr>
            <w:tcW w:w="10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面向全省</w:t>
            </w:r>
          </w:p>
        </w:tc>
        <w:tc>
          <w:tcPr>
            <w:tcW w:w="9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音乐</w:t>
            </w:r>
          </w:p>
        </w:tc>
        <w:tc>
          <w:tcPr>
            <w:tcW w:w="35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23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中小学教师类、职业能力倾向测试</w:t>
            </w:r>
          </w:p>
        </w:tc>
        <w:tc>
          <w:tcPr>
            <w:tcW w:w="17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讲（说）课</w:t>
            </w:r>
          </w:p>
        </w:tc>
        <w:tc>
          <w:tcPr>
            <w:tcW w:w="1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234" w:type="dxa"/>
            <w:gridSpan w:val="1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32"/>
                <w:szCs w:val="32"/>
                <w:lang w:val="en-US" w:eastAsia="zh-CN" w:bidi="ar"/>
              </w:rPr>
              <w:t>果洛州2017年中小学校面向社会公开招聘教师（初中段）岗位计划表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招聘地区</w:t>
            </w:r>
          </w:p>
        </w:tc>
        <w:tc>
          <w:tcPr>
            <w:tcW w:w="11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招聘单位</w:t>
            </w:r>
          </w:p>
        </w:tc>
        <w:tc>
          <w:tcPr>
            <w:tcW w:w="11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职位代码</w:t>
            </w:r>
          </w:p>
        </w:tc>
        <w:tc>
          <w:tcPr>
            <w:tcW w:w="8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招聘人数</w:t>
            </w:r>
          </w:p>
        </w:tc>
        <w:tc>
          <w:tcPr>
            <w:tcW w:w="13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招聘岗位名称</w:t>
            </w:r>
          </w:p>
        </w:tc>
        <w:tc>
          <w:tcPr>
            <w:tcW w:w="10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招聘范围</w:t>
            </w:r>
          </w:p>
        </w:tc>
        <w:tc>
          <w:tcPr>
            <w:tcW w:w="9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3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所需资格条件</w:t>
            </w:r>
          </w:p>
        </w:tc>
        <w:tc>
          <w:tcPr>
            <w:tcW w:w="23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笔试科目</w:t>
            </w:r>
          </w:p>
        </w:tc>
        <w:tc>
          <w:tcPr>
            <w:tcW w:w="17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面试方式</w:t>
            </w:r>
          </w:p>
        </w:tc>
        <w:tc>
          <w:tcPr>
            <w:tcW w:w="1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  <w:tc>
          <w:tcPr>
            <w:tcW w:w="1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甘德县</w:t>
            </w:r>
          </w:p>
        </w:tc>
        <w:tc>
          <w:tcPr>
            <w:tcW w:w="115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甘德县中学教师（3人）</w:t>
            </w:r>
          </w:p>
        </w:tc>
        <w:tc>
          <w:tcPr>
            <w:tcW w:w="11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26201009</w:t>
            </w:r>
          </w:p>
        </w:tc>
        <w:tc>
          <w:tcPr>
            <w:tcW w:w="8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初中音乐教师</w:t>
            </w:r>
          </w:p>
        </w:tc>
        <w:tc>
          <w:tcPr>
            <w:tcW w:w="10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面向全省</w:t>
            </w:r>
          </w:p>
        </w:tc>
        <w:tc>
          <w:tcPr>
            <w:tcW w:w="9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音乐</w:t>
            </w:r>
          </w:p>
        </w:tc>
        <w:tc>
          <w:tcPr>
            <w:tcW w:w="357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全日制普通高校大专及以上学历，35周岁以下，持有初级中学及以上教师资格证。</w:t>
            </w:r>
          </w:p>
        </w:tc>
        <w:tc>
          <w:tcPr>
            <w:tcW w:w="23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中小学教师类、职业能力倾向测试</w:t>
            </w:r>
          </w:p>
        </w:tc>
        <w:tc>
          <w:tcPr>
            <w:tcW w:w="17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讲（说）课</w:t>
            </w:r>
          </w:p>
        </w:tc>
        <w:tc>
          <w:tcPr>
            <w:tcW w:w="1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26201010</w:t>
            </w:r>
          </w:p>
        </w:tc>
        <w:tc>
          <w:tcPr>
            <w:tcW w:w="8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3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初中美术教师</w:t>
            </w:r>
          </w:p>
        </w:tc>
        <w:tc>
          <w:tcPr>
            <w:tcW w:w="10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面向全省</w:t>
            </w:r>
          </w:p>
        </w:tc>
        <w:tc>
          <w:tcPr>
            <w:tcW w:w="9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美术</w:t>
            </w:r>
          </w:p>
        </w:tc>
        <w:tc>
          <w:tcPr>
            <w:tcW w:w="35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23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中小学教师类、职业能力倾向测试</w:t>
            </w:r>
          </w:p>
        </w:tc>
        <w:tc>
          <w:tcPr>
            <w:tcW w:w="17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讲（说）课</w:t>
            </w:r>
          </w:p>
        </w:tc>
        <w:tc>
          <w:tcPr>
            <w:tcW w:w="1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bookmarkStart w:id="0" w:name="_GoBack" w:colFirst="0" w:colLast="0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达日县</w:t>
            </w:r>
          </w:p>
        </w:tc>
        <w:tc>
          <w:tcPr>
            <w:tcW w:w="115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达日县中学教师（20人）</w:t>
            </w:r>
          </w:p>
        </w:tc>
        <w:tc>
          <w:tcPr>
            <w:tcW w:w="11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26201011</w:t>
            </w:r>
          </w:p>
        </w:tc>
        <w:tc>
          <w:tcPr>
            <w:tcW w:w="8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13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初中语文教师</w:t>
            </w:r>
          </w:p>
        </w:tc>
        <w:tc>
          <w:tcPr>
            <w:tcW w:w="10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面向全省</w:t>
            </w:r>
          </w:p>
        </w:tc>
        <w:tc>
          <w:tcPr>
            <w:tcW w:w="9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357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全日制普通高校大专及以上学历，35周岁以下，持有初级中学及以上教师资格证。</w:t>
            </w:r>
          </w:p>
        </w:tc>
        <w:tc>
          <w:tcPr>
            <w:tcW w:w="23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中小学教师类、职业能力倾向测试</w:t>
            </w:r>
          </w:p>
        </w:tc>
        <w:tc>
          <w:tcPr>
            <w:tcW w:w="17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讲（说）课</w:t>
            </w:r>
          </w:p>
        </w:tc>
        <w:tc>
          <w:tcPr>
            <w:tcW w:w="1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bookmarkEnd w:id="0"/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26201012</w:t>
            </w:r>
          </w:p>
        </w:tc>
        <w:tc>
          <w:tcPr>
            <w:tcW w:w="8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初中英语教师</w:t>
            </w:r>
          </w:p>
        </w:tc>
        <w:tc>
          <w:tcPr>
            <w:tcW w:w="10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面向全省</w:t>
            </w:r>
          </w:p>
        </w:tc>
        <w:tc>
          <w:tcPr>
            <w:tcW w:w="9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35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23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中小学教师类、职业能力倾向测试</w:t>
            </w:r>
          </w:p>
        </w:tc>
        <w:tc>
          <w:tcPr>
            <w:tcW w:w="17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讲（说）课</w:t>
            </w:r>
          </w:p>
        </w:tc>
        <w:tc>
          <w:tcPr>
            <w:tcW w:w="1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26201013</w:t>
            </w:r>
          </w:p>
        </w:tc>
        <w:tc>
          <w:tcPr>
            <w:tcW w:w="8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3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初中藏语文教师</w:t>
            </w:r>
          </w:p>
        </w:tc>
        <w:tc>
          <w:tcPr>
            <w:tcW w:w="10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面向全省</w:t>
            </w:r>
          </w:p>
        </w:tc>
        <w:tc>
          <w:tcPr>
            <w:tcW w:w="9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藏文</w:t>
            </w:r>
          </w:p>
        </w:tc>
        <w:tc>
          <w:tcPr>
            <w:tcW w:w="3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全日制普通高校大专及以上学历，35周岁以下，持有初级中学及以上教师资格证。</w:t>
            </w:r>
          </w:p>
        </w:tc>
        <w:tc>
          <w:tcPr>
            <w:tcW w:w="23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少数民族语言类(藏语文）、职业能力倾向测试</w:t>
            </w:r>
          </w:p>
        </w:tc>
        <w:tc>
          <w:tcPr>
            <w:tcW w:w="17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讲（说）课</w:t>
            </w:r>
          </w:p>
        </w:tc>
        <w:tc>
          <w:tcPr>
            <w:tcW w:w="1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26201014</w:t>
            </w:r>
          </w:p>
        </w:tc>
        <w:tc>
          <w:tcPr>
            <w:tcW w:w="8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3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初中双语数学教师</w:t>
            </w:r>
          </w:p>
        </w:tc>
        <w:tc>
          <w:tcPr>
            <w:tcW w:w="10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面向全省</w:t>
            </w:r>
          </w:p>
        </w:tc>
        <w:tc>
          <w:tcPr>
            <w:tcW w:w="9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357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全日制普通高校大专及以上学历，35周岁以下，持有初级中学及以上教师资格证，懂藏汉两种语言文字。</w:t>
            </w:r>
          </w:p>
        </w:tc>
        <w:tc>
          <w:tcPr>
            <w:tcW w:w="23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中小学教师类、职业能力倾向测试</w:t>
            </w:r>
          </w:p>
        </w:tc>
        <w:tc>
          <w:tcPr>
            <w:tcW w:w="17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讲（说）课</w:t>
            </w:r>
          </w:p>
        </w:tc>
        <w:tc>
          <w:tcPr>
            <w:tcW w:w="1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26201015</w:t>
            </w:r>
          </w:p>
        </w:tc>
        <w:tc>
          <w:tcPr>
            <w:tcW w:w="8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3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初中双语物理教师</w:t>
            </w:r>
          </w:p>
        </w:tc>
        <w:tc>
          <w:tcPr>
            <w:tcW w:w="10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面向全省</w:t>
            </w:r>
          </w:p>
        </w:tc>
        <w:tc>
          <w:tcPr>
            <w:tcW w:w="9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35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23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中小学教师类、职业能力倾向测试</w:t>
            </w:r>
          </w:p>
        </w:tc>
        <w:tc>
          <w:tcPr>
            <w:tcW w:w="17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讲（说）课</w:t>
            </w:r>
          </w:p>
        </w:tc>
        <w:tc>
          <w:tcPr>
            <w:tcW w:w="1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26201016</w:t>
            </w:r>
          </w:p>
        </w:tc>
        <w:tc>
          <w:tcPr>
            <w:tcW w:w="8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初中双语化学教师</w:t>
            </w:r>
          </w:p>
        </w:tc>
        <w:tc>
          <w:tcPr>
            <w:tcW w:w="10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面向全省</w:t>
            </w:r>
          </w:p>
        </w:tc>
        <w:tc>
          <w:tcPr>
            <w:tcW w:w="9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35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23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中小学教师类、职业能力倾向测试</w:t>
            </w:r>
          </w:p>
        </w:tc>
        <w:tc>
          <w:tcPr>
            <w:tcW w:w="17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讲（说）课</w:t>
            </w:r>
          </w:p>
        </w:tc>
        <w:tc>
          <w:tcPr>
            <w:tcW w:w="1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30" w:lineRule="atLeast"/>
        <w:ind w:left="0" w:right="0" w:firstLine="312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-4"/>
          <w:sz w:val="22"/>
          <w:szCs w:val="22"/>
        </w:rPr>
      </w:pPr>
      <w:r>
        <w:rPr>
          <w:rFonts w:ascii="color:black;" w:hAnsi="color:black;" w:eastAsia="color:black;" w:cs="color:black;"/>
          <w:b w:val="0"/>
          <w:i w:val="0"/>
          <w:caps w:val="0"/>
          <w:color w:val="000000"/>
          <w:spacing w:val="-4"/>
          <w:kern w:val="0"/>
          <w:sz w:val="32"/>
          <w:szCs w:val="32"/>
          <w:shd w:val="clear" w:fill="FFFFFF"/>
          <w:lang w:val="en-US" w:eastAsia="zh-CN" w:bidi="ar"/>
        </w:rPr>
        <w:t>                     </w:t>
      </w:r>
      <w:r>
        <w:rPr>
          <w:rFonts w:ascii="仿宋_GB2312" w:hAnsi="微软雅黑" w:eastAsia="仿宋_GB2312" w:cs="仿宋_GB2312"/>
          <w:b w:val="0"/>
          <w:i w:val="0"/>
          <w:caps w:val="0"/>
          <w:color w:val="000000"/>
          <w:spacing w:val="-4"/>
          <w:kern w:val="0"/>
          <w:sz w:val="32"/>
          <w:szCs w:val="32"/>
          <w:shd w:val="clear" w:fill="FFFFFF"/>
          <w:lang w:val="en-US" w:eastAsia="zh-CN" w:bidi="ar"/>
        </w:rPr>
        <w:t>         </w:t>
      </w:r>
    </w:p>
    <w:p/>
    <w:sectPr>
      <w:pgSz w:w="19843" w:h="16838" w:orient="landscape"/>
      <w:pgMar w:top="1440" w:right="1803" w:bottom="1440" w:left="1803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olor:black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39553A"/>
    <w:rsid w:val="1F39553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2017-07-16T07:08:00Z</dcterms:created>
  <dc:creator>Administrator</dc:creator>
  <cp:lastModifiedBy>Administrator</cp:lastModifiedBy>
  <dcterms:modified xsi:type="dcterms:W3CDTF">2017-07-16T07:09:24Z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