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  <w:t>2017年淮安市洪泽区第二批公开招聘教师总成绩公示</w:t>
      </w:r>
    </w:p>
    <w:bookmarkEnd w:id="0"/>
    <w:tbl>
      <w:tblPr>
        <w:tblW w:w="956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2"/>
        <w:gridCol w:w="1339"/>
        <w:gridCol w:w="1612"/>
        <w:gridCol w:w="723"/>
        <w:gridCol w:w="752"/>
        <w:gridCol w:w="1025"/>
        <w:gridCol w:w="736"/>
        <w:gridCol w:w="722"/>
        <w:gridCol w:w="752"/>
        <w:gridCol w:w="722"/>
        <w:gridCol w:w="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职位名称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专业技能成绩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合成成绩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总成绩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进入体检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标志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淮安市洪泽实验小学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小学足球教师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0100102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74.93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53.52 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68.85 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淮安市洪泽实验小学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小学足球教师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0100104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71.22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52.41 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70.33 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66.48 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淮安市洪泽实验小学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小学乒乓球教师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01002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0100205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62.97 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66.33 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76.24 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淮安市洪泽城南小学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小学武术教师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0200102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81.23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57.72 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74.05 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淮安市洪泽城南小学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小学武术教师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0200101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79.07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57.24 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72.44 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体育教师(篮球方向)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0300105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61.00 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体育教师(篮球方向)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0300104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92.67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62.54 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65.00 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75.54 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体育教师(篮球方向)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03001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0300102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58.12 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74.32 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化学工艺专业教师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03002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0300201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57.80 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72.40 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化学工艺专业教师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03002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0300202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60.33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50.27 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66.60 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63.59 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机械工程专业教师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03003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0300301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87.38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61.09 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76.82 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机械工程专业教师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03003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0300302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79.29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56.45 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75.43 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71.54 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旅游服务专业教师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03004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0300401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58.04 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73.37 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15" w:type="dxa"/>
        </w:trPr>
        <w:tc>
          <w:tcPr>
            <w:tcW w:w="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3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江苏省洪泽中专校</w:t>
            </w:r>
          </w:p>
        </w:tc>
        <w:tc>
          <w:tcPr>
            <w:tcW w:w="15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汽车运用与维修专业教师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03005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0300501</w:t>
            </w:r>
          </w:p>
        </w:tc>
        <w:tc>
          <w:tcPr>
            <w:tcW w:w="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64.33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51.37 </w:t>
            </w:r>
          </w:p>
        </w:tc>
        <w:tc>
          <w:tcPr>
            <w:tcW w:w="7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66.50 </w:t>
            </w: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tblCellSpacing w:w="15" w:type="dxa"/>
        </w:trPr>
        <w:tc>
          <w:tcPr>
            <w:tcW w:w="9500" w:type="dxa"/>
            <w:gridSpan w:val="11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注：*为进入体检标志，体检时间另行通知。合成成绩=专业技能考试成绩×50%+笔试成绩×30%，总成绩=专业技能考试成绩×50%+笔试成绩×30%+说课成绩×20%。成绩计算环节均取两位小数，第三位四舍五入。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15" w:type="dxa"/>
        </w:trPr>
        <w:tc>
          <w:tcPr>
            <w:tcW w:w="9500" w:type="dxa"/>
            <w:gridSpan w:val="11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C2B24"/>
    <w:rsid w:val="31CC2B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2017-07-18T11:49:00Z</dcterms:created>
  <dc:creator>Administrator</dc:creator>
  <cp:lastModifiedBy>Administrator</cp:lastModifiedBy>
  <dcterms:modified xsi:type="dcterms:W3CDTF">2017-07-18T11:49:59Z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