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500" w:type="dxa"/>
        <w:jc w:val="center"/>
        <w:tblCellSpacing w:w="0" w:type="dxa"/>
        <w:tblInd w:w="22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color w:val="2E2E2E"/>
                <w:sz w:val="21"/>
                <w:szCs w:val="21"/>
              </w:rPr>
            </w:pPr>
            <w:r>
              <w:rPr>
                <w:rFonts w:ascii="宋体" w:hAnsi="宋体" w:eastAsia="宋体" w:cs="宋体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1" w:hRule="atLeast"/>
          <w:tblCellSpacing w:w="0" w:type="dxa"/>
          <w:jc w:val="center"/>
        </w:trPr>
        <w:tc>
          <w:tcPr>
            <w:tcW w:w="13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tbl>
            <w:tblPr>
              <w:tblW w:w="13410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410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13410" w:type="dxa"/>
                  <w:shd w:val="clear"/>
                  <w:vAlign w:val="center"/>
                </w:tcPr>
                <w:tbl>
                  <w:tblPr>
                    <w:tblW w:w="9740" w:type="dxa"/>
                    <w:tblInd w:w="-5" w:type="dxa"/>
                    <w:shd w:val="clear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2400"/>
                    <w:gridCol w:w="1720"/>
                    <w:gridCol w:w="1200"/>
                    <w:gridCol w:w="2100"/>
                    <w:gridCol w:w="2320"/>
                  </w:tblGrid>
                  <w:tr>
                    <w:tblPrEx>
                      <w:shd w:val="clear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45" w:hRule="atLeast"/>
                    </w:trPr>
                    <w:tc>
                      <w:tcPr>
                        <w:tcW w:w="240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宋体" w:eastAsia="黑体" w:cs="黑体"/>
                            <w:kern w:val="0"/>
                            <w:sz w:val="20"/>
                            <w:szCs w:val="20"/>
                            <w:lang w:val="en-US" w:eastAsia="zh-CN" w:bidi="ar"/>
                          </w:rPr>
                          <w:t>准考证号</w:t>
                        </w:r>
                      </w:p>
                    </w:tc>
                    <w:tc>
                      <w:tcPr>
                        <w:tcW w:w="1720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黑体" w:hAnsi="宋体" w:eastAsia="黑体" w:cs="黑体"/>
                            <w:kern w:val="0"/>
                            <w:sz w:val="20"/>
                            <w:szCs w:val="20"/>
                            <w:lang w:val="en-US" w:eastAsia="zh-CN" w:bidi="ar"/>
                          </w:rPr>
                          <w:t>单位代码</w:t>
                        </w:r>
                      </w:p>
                    </w:tc>
                    <w:tc>
                      <w:tcPr>
                        <w:tcW w:w="1200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黑体" w:hAnsi="宋体" w:eastAsia="黑体" w:cs="黑体"/>
                            <w:kern w:val="0"/>
                            <w:sz w:val="20"/>
                            <w:szCs w:val="20"/>
                            <w:lang w:val="en-US" w:eastAsia="zh-CN" w:bidi="ar"/>
                          </w:rPr>
                          <w:t>职位代码</w:t>
                        </w:r>
                      </w:p>
                    </w:tc>
                    <w:tc>
                      <w:tcPr>
                        <w:tcW w:w="2100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黑体" w:hAnsi="宋体" w:eastAsia="黑体" w:cs="黑体"/>
                            <w:kern w:val="0"/>
                            <w:sz w:val="20"/>
                            <w:szCs w:val="20"/>
                            <w:lang w:val="en-US" w:eastAsia="zh-CN" w:bidi="ar"/>
                          </w:rPr>
                          <w:t>姓名</w:t>
                        </w:r>
                      </w:p>
                    </w:tc>
                    <w:tc>
                      <w:tcPr>
                        <w:tcW w:w="2320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黑体" w:hAnsi="宋体" w:eastAsia="黑体" w:cs="黑体"/>
                            <w:kern w:val="0"/>
                            <w:sz w:val="20"/>
                            <w:szCs w:val="20"/>
                            <w:lang w:val="en-US" w:eastAsia="zh-CN" w:bidi="ar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85" w:hRule="atLeast"/>
                    </w:trPr>
                    <w:tc>
                      <w:tcPr>
                        <w:tcW w:w="2400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0"/>
                            <w:szCs w:val="20"/>
                            <w:lang w:val="en-US" w:eastAsia="zh-CN" w:bidi="ar"/>
                          </w:rPr>
                          <w:t>201125103713</w:t>
                        </w:r>
                      </w:p>
                    </w:tc>
                    <w:tc>
                      <w:tcPr>
                        <w:tcW w:w="1720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301</w:t>
                        </w:r>
                      </w:p>
                    </w:tc>
                    <w:tc>
                      <w:tcPr>
                        <w:tcW w:w="1200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09</w:t>
                        </w:r>
                      </w:p>
                    </w:tc>
                    <w:tc>
                      <w:tcPr>
                        <w:tcW w:w="2100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李双双</w:t>
                        </w:r>
                      </w:p>
                    </w:tc>
                    <w:tc>
                      <w:tcPr>
                        <w:tcW w:w="2320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270" w:lineRule="atLeast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递补</w:t>
                        </w:r>
                      </w:p>
                    </w:tc>
                  </w:tr>
                </w:tbl>
                <w:p>
                  <w:pPr>
                    <w:spacing w:line="270" w:lineRule="atLeast"/>
                    <w:rPr>
                      <w:sz w:val="18"/>
                      <w:szCs w:val="18"/>
                    </w:rPr>
                  </w:pPr>
                </w:p>
              </w:tc>
            </w:tr>
          </w:tbl>
          <w:p>
            <w:pPr>
              <w:spacing w:line="450" w:lineRule="atLeas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652C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2017-08-01T06:56:34Z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