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b w:val="0"/>
          <w:i w:val="0"/>
          <w:caps w:val="0"/>
          <w:color w:val="3D3D3D"/>
          <w:spacing w:val="0"/>
          <w:sz w:val="33"/>
          <w:szCs w:val="33"/>
          <w:shd w:val="clear" w:fill="FFFFFF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3D3D3D"/>
          <w:spacing w:val="0"/>
          <w:sz w:val="33"/>
          <w:szCs w:val="33"/>
          <w:shd w:val="clear" w:fill="FFFFFF"/>
        </w:rPr>
        <w:t>海陵区2017年公开招聘教师总成绩公布</w:t>
      </w:r>
    </w:p>
    <w:bookmarkEnd w:id="0"/>
    <w:tbl>
      <w:tblPr>
        <w:tblW w:w="5330" w:type="dxa"/>
        <w:jc w:val="center"/>
        <w:tblCellSpacing w:w="7" w:type="dxa"/>
        <w:tblInd w:w="1578" w:type="dxa"/>
        <w:shd w:val="clear" w:color="auto" w:fill="CCCCCC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893"/>
        <w:gridCol w:w="706"/>
        <w:gridCol w:w="526"/>
        <w:gridCol w:w="1066"/>
        <w:gridCol w:w="886"/>
        <w:gridCol w:w="1253"/>
      </w:tblGrid>
      <w:tr>
        <w:tblPrEx>
          <w:shd w:val="clear" w:color="auto" w:fill="CCCCCC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总成绩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成绩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说课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（含答辩）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成绩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专业技能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测试成绩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报考岗位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1701027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1701011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86.34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1701004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83.06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初中政治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1702030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86.36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1702013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85.92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1702004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83.82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82.37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1702009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82.52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1702007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82.14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1702021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80.74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1702010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1703011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91.02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1703033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90.5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1703046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87.34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83.57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1703003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86.66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84.43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1703040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1703007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83.24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78.07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1704004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1704017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1704013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1705017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91.6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1705009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1705015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初中物理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1706032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91.2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1706029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1706005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1706043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1706012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初中化学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1707002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1707007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1707021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初中历史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1708009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1708006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1708011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1708003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68.33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1709013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83.21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1709008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77.45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1709024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73.96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78.17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1711037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87.67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1711035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82.02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1711013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82.13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1710001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79.26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78.67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1710006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78.41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1710003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1712014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1712008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1712009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1712010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1712003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1712012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初中心理健康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1713023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90.67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1713110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1713099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1713045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1713118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1713100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1713028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1713009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1713135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1713018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1713004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1713104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1713003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1713134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84.36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1713087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1713037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84.26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1713006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1713048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1713094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1713131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1713117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1713092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1713035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1713043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1713136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1713080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1713124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1713081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1713053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1713022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1713093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1713121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1713088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1713221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1713205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1713208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1713154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1713235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1713177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1713219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1713170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1713140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 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1713168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1713203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1713265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1713232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1713267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1713178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1713179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1713153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1713233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1713266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1713146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1713145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1713222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1713185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1713196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1713159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1713200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1713209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1713260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1713184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1713190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1713173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1713166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小学语文B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1714059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90.33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1714073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1714088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1714121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1714181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1714174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1714029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1714092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1714003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1714057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1714077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1714048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1714016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1714133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1714158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1714070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1714199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1714021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1714172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1714134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1714154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1714012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1714075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1714053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1714074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1714072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1714076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1714081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1714060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1714044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1714089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70.67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1715153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1715113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1715047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1715159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1715069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1715142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1715023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71.67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1715133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1715135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1715170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1716005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1716013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79.11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1716001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1717019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81.21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1717026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1717024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1717023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78.86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1717028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78.11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78.67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1717016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77.95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1717032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1717021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74.67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1717009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75.85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1717029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75.51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1717011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75.25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1717010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75.25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1717034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1717012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1717030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1718045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84.35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84.47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1718058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81.14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1718046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79.16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77.53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1719013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85.52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86.53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1719014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82.05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73.63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1719007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80.78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79.47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73.77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1720010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1720015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1720012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小学科学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1721006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1721007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1721004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小学心理健康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1722054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79.15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88.17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1722076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77.46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83.84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1722097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75.84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85.13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1722051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1722045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75.11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1722020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74.39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80.96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1722003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74.16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77.83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1722001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1722058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1722081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73.15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78.5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1722073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72.93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1722032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72.65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79.16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1722102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72.35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78.16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1722060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71.36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78.17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1722063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69.42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75.73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1722005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68.33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71.1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学前教育A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1722182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82.19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1722132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81.27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90.83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93.37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1722119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80.15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91.84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1722200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79.42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1722156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78.49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81.44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1722184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77.78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80.94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1722188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77.07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85.23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1722169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77.02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84.03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1722202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76.94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82.43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1722146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75.35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80.83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1722223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1722163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75.06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81.87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1722212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74.67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82.54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1722199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1722215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74.36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83.36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1722162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73.96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77.37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1722158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82.17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75.14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1722187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73.17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75.73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1722154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72.95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85.5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1722197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72.19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1722195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71.57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84.24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1722129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70.74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77.13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1722176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1722196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69.26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71.86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1722190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62.12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48.23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1722194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学前教育B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1722297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81.89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90.96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1722312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79.39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1722313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1722281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78.71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1722293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76.91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85.36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1722318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75.08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1722288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74.95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78.83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1722305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74.53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80.76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1722294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74.48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89.24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1722236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73.96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80.17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1722319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73.94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80.43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1722316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73.28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1722269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73.08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1722320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71.63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1722237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71.53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75.1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1722322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70.32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84.67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69.03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1722254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70.17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73.23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1722232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70.11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77.37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学前教育C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1722409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83.51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90.03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1722364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80.21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85.8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1722338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79.41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90.77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1722347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79.25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83.16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1722382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77.42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88.37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1722390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76.89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87.13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1722392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76.72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85.23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89.83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1722362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76.69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87.83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82.46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1722365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75.83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80.83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1722335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75.74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87.7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80.1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1722334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75.31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91.77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1722408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75.27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81.23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1722384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75.21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83.76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1722356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85.33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72.97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1722336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74.38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86.87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81.04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1722402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72.83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83.67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75.73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1722363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72.13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86.27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73.5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学前教育D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1723001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80.11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81.33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81.67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声乐教育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1723007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76.41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76.67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声乐教育</w:t>
            </w:r>
          </w:p>
        </w:tc>
      </w:tr>
      <w:tr>
        <w:tblPrEx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87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1723005</w:t>
            </w:r>
          </w:p>
        </w:tc>
        <w:tc>
          <w:tcPr>
            <w:tcW w:w="6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63.01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72.67</w:t>
            </w:r>
          </w:p>
        </w:tc>
        <w:tc>
          <w:tcPr>
            <w:tcW w:w="87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49.33</w:t>
            </w:r>
          </w:p>
        </w:tc>
        <w:tc>
          <w:tcPr>
            <w:tcW w:w="123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line="324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声乐教育</w:t>
            </w:r>
          </w:p>
        </w:tc>
      </w:tr>
    </w:tbl>
    <w:p>
      <w:pPr>
        <w:rPr>
          <w:rFonts w:ascii="黑体" w:hAnsi="宋体" w:eastAsia="黑体" w:cs="黑体"/>
          <w:b w:val="0"/>
          <w:i w:val="0"/>
          <w:caps w:val="0"/>
          <w:color w:val="3D3D3D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000"/>
    <w:rsid w:val="00B7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rFonts w:hint="eastAsia" w:ascii="宋体" w:hAnsi="宋体" w:eastAsia="宋体" w:cs="宋体"/>
      <w:color w:val="3D3D3D"/>
      <w:u w:val="none"/>
    </w:rPr>
  </w:style>
  <w:style w:type="character" w:styleId="7">
    <w:name w:val="Hyperlink"/>
    <w:basedOn w:val="5"/>
    <w:uiPriority w:val="0"/>
    <w:rPr>
      <w:rFonts w:hint="eastAsia" w:ascii="宋体" w:hAnsi="宋体" w:eastAsia="宋体" w:cs="宋体"/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2017-08-09T05:58:00Z</dcterms:created>
  <dc:creator>Administrator</dc:creator>
  <cp:lastModifiedBy>Administrator</cp:lastModifiedBy>
  <dcterms:modified xsi:type="dcterms:W3CDTF">2017-08-09T06:47:46Z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