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default" w:ascii="Verdana" w:hAnsi="Verdana" w:cs="Verdana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广东省事业单位公开招聘人员报名表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-15"/>
          <w:sz w:val="24"/>
          <w:szCs w:val="24"/>
          <w:bdr w:val="none" w:color="auto" w:sz="0" w:space="0"/>
          <w:shd w:val="clear" w:fill="FFFFFF"/>
        </w:rPr>
        <w:t>报考单位：          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          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-15"/>
          <w:sz w:val="24"/>
          <w:szCs w:val="24"/>
          <w:bdr w:val="none" w:color="auto" w:sz="0" w:space="0"/>
          <w:shd w:val="clear" w:fill="FFFFFF"/>
        </w:rPr>
        <w:t>报考岗位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及代码：</w:t>
      </w:r>
    </w:p>
    <w:tbl>
      <w:tblPr>
        <w:tblW w:w="84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"/>
        <w:gridCol w:w="1912"/>
        <w:gridCol w:w="1016"/>
        <w:gridCol w:w="524"/>
        <w:gridCol w:w="149"/>
        <w:gridCol w:w="245"/>
        <w:gridCol w:w="358"/>
        <w:gridCol w:w="179"/>
        <w:gridCol w:w="411"/>
        <w:gridCol w:w="171"/>
        <w:gridCol w:w="27"/>
        <w:gridCol w:w="54"/>
        <w:gridCol w:w="5"/>
        <w:gridCol w:w="77"/>
        <w:gridCol w:w="595"/>
        <w:gridCol w:w="84"/>
        <w:gridCol w:w="932"/>
        <w:gridCol w:w="46"/>
        <w:gridCol w:w="167"/>
        <w:gridCol w:w="69"/>
        <w:gridCol w:w="54"/>
        <w:gridCol w:w="67"/>
        <w:gridCol w:w="344"/>
        <w:gridCol w:w="25"/>
        <w:gridCol w:w="35"/>
        <w:gridCol w:w="58"/>
        <w:gridCol w:w="429"/>
        <w:gridCol w:w="241"/>
        <w:gridCol w:w="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  族</w:t>
            </w: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7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现户籍地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省        市（县）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12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  编</w:t>
            </w: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</w:trPr>
        <w:tc>
          <w:tcPr>
            <w:tcW w:w="198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位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全日制教育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19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7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98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19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7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外语水平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计算机水平</w:t>
            </w:r>
          </w:p>
        </w:tc>
        <w:tc>
          <w:tcPr>
            <w:tcW w:w="15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5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裸视视力</w:t>
            </w:r>
          </w:p>
        </w:tc>
        <w:tc>
          <w:tcPr>
            <w:tcW w:w="1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矫正视力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专业技术资格</w:t>
            </w:r>
          </w:p>
        </w:tc>
        <w:tc>
          <w:tcPr>
            <w:tcW w:w="1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职业资格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执业资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</w:tc>
        <w:tc>
          <w:tcPr>
            <w:tcW w:w="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36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近三年基层工作情况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及考核结果</w:t>
            </w:r>
          </w:p>
        </w:tc>
        <w:tc>
          <w:tcPr>
            <w:tcW w:w="4739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0" w:hRule="atLeast"/>
        </w:trPr>
        <w:tc>
          <w:tcPr>
            <w:tcW w:w="35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482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庭成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员及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社会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9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与本人关系</w:t>
            </w:r>
          </w:p>
        </w:tc>
        <w:tc>
          <w:tcPr>
            <w:tcW w:w="228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6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8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何特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长及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突出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业绩</w:t>
            </w:r>
          </w:p>
        </w:tc>
        <w:tc>
          <w:tcPr>
            <w:tcW w:w="510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情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510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报名人员承诺</w:t>
            </w:r>
          </w:p>
        </w:tc>
        <w:tc>
          <w:tcPr>
            <w:tcW w:w="510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本人承诺以上材料属实，如有不实之处，愿意承担相应责任。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本人除报考岗位外，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同意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不同意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(请选择)调配。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报名人签名：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384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日期：    年   月    日</w:t>
            </w: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用人单位审查意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510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  注</w:t>
            </w:r>
          </w:p>
        </w:tc>
        <w:tc>
          <w:tcPr>
            <w:tcW w:w="510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说明：1、此表要用蓝黑色钢笔签名；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2、此表须如实填写，经审核发现与事实不符的，责任自负。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E3B77"/>
    <w:rsid w:val="0D0E3B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2017-11-07T12:49:00Z</dcterms:created>
  <dc:creator>水无鱼</dc:creator>
  <cp:lastModifiedBy>水无鱼</cp:lastModifiedBy>
  <dcterms:modified xsi:type="dcterms:W3CDTF">2017-11-07T13:31:42Z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