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53A4" w:rsidRDefault="005153A4">
      <w:pPr>
        <w:spacing w:line="540" w:lineRule="exact"/>
        <w:jc w:val="center"/>
        <w:rPr>
          <w:rFonts w:ascii="黑体" w:eastAsia="黑体" w:hAnsi="黑体" w:cs="Arial"/>
          <w:b/>
          <w:bCs/>
          <w:sz w:val="36"/>
          <w:szCs w:val="36"/>
        </w:rPr>
      </w:pPr>
      <w:r>
        <w:rPr>
          <w:rFonts w:ascii="黑体" w:eastAsia="黑体" w:hAnsi="黑体" w:cs="黑体" w:hint="eastAsia"/>
          <w:b/>
          <w:bCs/>
          <w:sz w:val="36"/>
          <w:szCs w:val="36"/>
        </w:rPr>
        <w:t>浙江省仙居县</w:t>
      </w:r>
      <w:r>
        <w:rPr>
          <w:rFonts w:ascii="黑体" w:eastAsia="黑体" w:hAnsi="黑体" w:cs="黑体"/>
          <w:b/>
          <w:bCs/>
          <w:sz w:val="36"/>
          <w:szCs w:val="36"/>
        </w:rPr>
        <w:t>2018</w:t>
      </w:r>
      <w:r>
        <w:rPr>
          <w:rFonts w:ascii="黑体" w:eastAsia="黑体" w:hAnsi="黑体" w:cs="黑体" w:hint="eastAsia"/>
          <w:b/>
          <w:bCs/>
          <w:sz w:val="36"/>
          <w:szCs w:val="36"/>
        </w:rPr>
        <w:t>年公开招聘新教师</w:t>
      </w:r>
    </w:p>
    <w:p w:rsidR="005153A4" w:rsidRDefault="005153A4">
      <w:pPr>
        <w:spacing w:line="540" w:lineRule="exact"/>
        <w:jc w:val="center"/>
        <w:rPr>
          <w:rFonts w:ascii="黑体" w:eastAsia="黑体" w:hAnsi="黑体" w:cs="Arial"/>
          <w:b/>
          <w:bCs/>
          <w:sz w:val="36"/>
          <w:szCs w:val="36"/>
        </w:rPr>
      </w:pPr>
      <w:r>
        <w:rPr>
          <w:rFonts w:ascii="黑体" w:eastAsia="黑体" w:hAnsi="黑体" w:cs="黑体"/>
          <w:b/>
          <w:bCs/>
          <w:sz w:val="36"/>
          <w:szCs w:val="36"/>
        </w:rPr>
        <w:t>(</w:t>
      </w:r>
      <w:r>
        <w:rPr>
          <w:rFonts w:ascii="黑体" w:eastAsia="黑体" w:hAnsi="黑体" w:cs="黑体" w:hint="eastAsia"/>
          <w:b/>
          <w:bCs/>
          <w:sz w:val="36"/>
          <w:szCs w:val="36"/>
        </w:rPr>
        <w:t>提前批</w:t>
      </w:r>
      <w:r>
        <w:rPr>
          <w:rFonts w:ascii="黑体" w:eastAsia="黑体" w:hAnsi="黑体" w:cs="黑体"/>
          <w:b/>
          <w:bCs/>
          <w:sz w:val="36"/>
          <w:szCs w:val="36"/>
        </w:rPr>
        <w:t>)</w:t>
      </w:r>
      <w:r>
        <w:rPr>
          <w:rFonts w:ascii="黑体" w:eastAsia="黑体" w:hAnsi="黑体" w:cs="黑体" w:hint="eastAsia"/>
          <w:b/>
          <w:bCs/>
          <w:sz w:val="36"/>
          <w:szCs w:val="36"/>
        </w:rPr>
        <w:t>的公告（二）</w:t>
      </w:r>
    </w:p>
    <w:p w:rsidR="005153A4" w:rsidRDefault="005153A4" w:rsidP="00C45363">
      <w:pPr>
        <w:spacing w:line="460" w:lineRule="exact"/>
        <w:ind w:firstLineChars="200" w:firstLine="31680"/>
        <w:rPr>
          <w:rFonts w:ascii="仿宋" w:eastAsia="仿宋" w:hAnsi="仿宋" w:cs="Arial"/>
          <w:sz w:val="28"/>
          <w:szCs w:val="28"/>
        </w:rPr>
      </w:pPr>
    </w:p>
    <w:p w:rsidR="005153A4" w:rsidRPr="00CA7E8F" w:rsidRDefault="005153A4" w:rsidP="00C45363">
      <w:pPr>
        <w:widowControl/>
        <w:shd w:val="clear" w:color="auto" w:fill="FFFFFF"/>
        <w:spacing w:line="480" w:lineRule="exact"/>
        <w:ind w:firstLineChars="200" w:firstLine="31680"/>
        <w:jc w:val="left"/>
        <w:rPr>
          <w:rFonts w:ascii="仿宋" w:eastAsia="仿宋" w:hAnsi="仿宋" w:cs="Arial"/>
          <w:kern w:val="0"/>
          <w:sz w:val="28"/>
          <w:szCs w:val="28"/>
        </w:rPr>
      </w:pPr>
      <w:r w:rsidRPr="00CA7E8F">
        <w:rPr>
          <w:rFonts w:ascii="仿宋" w:eastAsia="仿宋" w:hAnsi="仿宋" w:cs="仿宋" w:hint="eastAsia"/>
          <w:kern w:val="0"/>
          <w:sz w:val="28"/>
          <w:szCs w:val="28"/>
        </w:rPr>
        <w:t>仙居县地处浙江东南，是一座历史悠久的古城，立县已有</w:t>
      </w:r>
      <w:r w:rsidRPr="00CA7E8F">
        <w:rPr>
          <w:rFonts w:ascii="仿宋" w:eastAsia="仿宋" w:hAnsi="仿宋" w:cs="仿宋"/>
          <w:kern w:val="0"/>
          <w:sz w:val="28"/>
          <w:szCs w:val="28"/>
        </w:rPr>
        <w:t>1600</w:t>
      </w:r>
      <w:r w:rsidRPr="00CA7E8F">
        <w:rPr>
          <w:rFonts w:ascii="仿宋" w:eastAsia="仿宋" w:hAnsi="仿宋" w:cs="仿宋" w:hint="eastAsia"/>
          <w:kern w:val="0"/>
          <w:sz w:val="28"/>
          <w:szCs w:val="28"/>
        </w:rPr>
        <w:t>多年，境内文物古迹众多，是“中国民间艺术之乡”。全县面积</w:t>
      </w:r>
      <w:r w:rsidRPr="00CA7E8F">
        <w:rPr>
          <w:rFonts w:ascii="仿宋" w:eastAsia="仿宋" w:hAnsi="仿宋" w:cs="仿宋"/>
          <w:kern w:val="0"/>
          <w:sz w:val="28"/>
          <w:szCs w:val="28"/>
        </w:rPr>
        <w:t>2000</w:t>
      </w:r>
      <w:r w:rsidRPr="00CA7E8F">
        <w:rPr>
          <w:rFonts w:ascii="仿宋" w:eastAsia="仿宋" w:hAnsi="仿宋" w:cs="仿宋" w:hint="eastAsia"/>
          <w:kern w:val="0"/>
          <w:sz w:val="28"/>
          <w:szCs w:val="28"/>
        </w:rPr>
        <w:t>平方公里，总人口</w:t>
      </w:r>
      <w:r w:rsidRPr="00CA7E8F">
        <w:rPr>
          <w:rFonts w:ascii="仿宋" w:eastAsia="仿宋" w:hAnsi="仿宋" w:cs="仿宋"/>
          <w:kern w:val="0"/>
          <w:sz w:val="28"/>
          <w:szCs w:val="28"/>
        </w:rPr>
        <w:t>50</w:t>
      </w:r>
      <w:r w:rsidRPr="00CA7E8F">
        <w:rPr>
          <w:rFonts w:ascii="仿宋" w:eastAsia="仿宋" w:hAnsi="仿宋" w:cs="仿宋" w:hint="eastAsia"/>
          <w:kern w:val="0"/>
          <w:sz w:val="28"/>
          <w:szCs w:val="28"/>
        </w:rPr>
        <w:t>万，境内有被称为“浙江一绝”的大神仙居景区（</w:t>
      </w:r>
      <w:r w:rsidRPr="00CA7E8F">
        <w:rPr>
          <w:rFonts w:ascii="仿宋" w:eastAsia="仿宋" w:hAnsi="仿宋" w:cs="仿宋"/>
          <w:kern w:val="0"/>
          <w:sz w:val="28"/>
          <w:szCs w:val="28"/>
        </w:rPr>
        <w:t>5A</w:t>
      </w:r>
      <w:r w:rsidRPr="00CA7E8F">
        <w:rPr>
          <w:rFonts w:ascii="仿宋" w:eastAsia="仿宋" w:hAnsi="仿宋" w:cs="仿宋" w:hint="eastAsia"/>
          <w:kern w:val="0"/>
          <w:sz w:val="28"/>
          <w:szCs w:val="28"/>
        </w:rPr>
        <w:t>级景区），是浙江唯一的绿色化发展改革试点县。仙居还是浙东南地区的交通枢纽，台金、诸永高速路在仙居交叉，纵横贯穿县境，境内拥有</w:t>
      </w:r>
      <w:r w:rsidRPr="00CA7E8F">
        <w:rPr>
          <w:rFonts w:ascii="仿宋" w:eastAsia="仿宋" w:hAnsi="仿宋" w:cs="仿宋"/>
          <w:kern w:val="0"/>
          <w:sz w:val="28"/>
          <w:szCs w:val="28"/>
        </w:rPr>
        <w:t>7</w:t>
      </w:r>
      <w:r w:rsidRPr="00CA7E8F">
        <w:rPr>
          <w:rFonts w:ascii="仿宋" w:eastAsia="仿宋" w:hAnsi="仿宋" w:cs="仿宋" w:hint="eastAsia"/>
          <w:kern w:val="0"/>
          <w:sz w:val="28"/>
          <w:szCs w:val="28"/>
        </w:rPr>
        <w:t>个高速入口，</w:t>
      </w:r>
      <w:r w:rsidRPr="00CA7E8F">
        <w:rPr>
          <w:rFonts w:ascii="仿宋" w:eastAsia="仿宋" w:hAnsi="仿宋" w:cs="仿宋"/>
          <w:kern w:val="0"/>
          <w:sz w:val="28"/>
          <w:szCs w:val="28"/>
        </w:rPr>
        <w:t>2</w:t>
      </w:r>
      <w:r w:rsidRPr="00CA7E8F">
        <w:rPr>
          <w:rFonts w:ascii="仿宋" w:eastAsia="仿宋" w:hAnsi="仿宋" w:cs="仿宋" w:hint="eastAsia"/>
          <w:kern w:val="0"/>
          <w:sz w:val="28"/>
          <w:szCs w:val="28"/>
        </w:rPr>
        <w:t>小时交通圈内覆盖</w:t>
      </w:r>
      <w:r w:rsidRPr="00CA7E8F">
        <w:rPr>
          <w:rFonts w:ascii="仿宋" w:eastAsia="仿宋" w:hAnsi="仿宋" w:cs="仿宋"/>
          <w:kern w:val="0"/>
          <w:sz w:val="28"/>
          <w:szCs w:val="28"/>
        </w:rPr>
        <w:t>5</w:t>
      </w:r>
      <w:r w:rsidRPr="00CA7E8F">
        <w:rPr>
          <w:rFonts w:ascii="仿宋" w:eastAsia="仿宋" w:hAnsi="仿宋" w:cs="仿宋" w:hint="eastAsia"/>
          <w:kern w:val="0"/>
          <w:sz w:val="28"/>
          <w:szCs w:val="28"/>
        </w:rPr>
        <w:t>座机场、</w:t>
      </w:r>
      <w:r w:rsidRPr="00CA7E8F">
        <w:rPr>
          <w:rFonts w:ascii="仿宋" w:eastAsia="仿宋" w:hAnsi="仿宋" w:cs="仿宋"/>
          <w:kern w:val="0"/>
          <w:sz w:val="28"/>
          <w:szCs w:val="28"/>
        </w:rPr>
        <w:t>3</w:t>
      </w:r>
      <w:r w:rsidRPr="00CA7E8F">
        <w:rPr>
          <w:rFonts w:ascii="仿宋" w:eastAsia="仿宋" w:hAnsi="仿宋" w:cs="仿宋" w:hint="eastAsia"/>
          <w:kern w:val="0"/>
          <w:sz w:val="28"/>
          <w:szCs w:val="28"/>
        </w:rPr>
        <w:t>个深水港。近年来，随着金台铁路开工建设，杭温高铁、低空飞行通用机场即将开工，仙居区位条件极大改善，经济社会快速发展，为满足我县教育事业发展的需要，组织实施</w:t>
      </w:r>
      <w:r w:rsidRPr="00CA7E8F">
        <w:rPr>
          <w:rFonts w:ascii="仿宋" w:eastAsia="仿宋" w:hAnsi="仿宋" w:cs="仿宋"/>
          <w:kern w:val="0"/>
          <w:sz w:val="28"/>
          <w:szCs w:val="28"/>
        </w:rPr>
        <w:t>2018</w:t>
      </w:r>
      <w:r w:rsidRPr="00CA7E8F">
        <w:rPr>
          <w:rFonts w:ascii="仿宋" w:eastAsia="仿宋" w:hAnsi="仿宋" w:cs="仿宋" w:hint="eastAsia"/>
          <w:kern w:val="0"/>
          <w:sz w:val="28"/>
          <w:szCs w:val="28"/>
        </w:rPr>
        <w:t>年仙居县面向全日制普通高校毕业生公开招聘普高及职校部分新教师（提前批）工作。现将有关事项公告如下：</w:t>
      </w:r>
    </w:p>
    <w:p w:rsidR="005153A4" w:rsidRPr="00CA7E8F" w:rsidRDefault="005153A4" w:rsidP="00C45363">
      <w:pPr>
        <w:spacing w:line="460" w:lineRule="exact"/>
        <w:ind w:firstLineChars="200" w:firstLine="31680"/>
        <w:rPr>
          <w:rFonts w:ascii="仿宋" w:eastAsia="仿宋" w:hAnsi="仿宋" w:cs="Arial"/>
          <w:sz w:val="28"/>
          <w:szCs w:val="28"/>
        </w:rPr>
      </w:pPr>
      <w:r w:rsidRPr="00CA7E8F">
        <w:rPr>
          <w:rFonts w:ascii="仿宋" w:eastAsia="仿宋" w:hAnsi="仿宋" w:cs="仿宋" w:hint="eastAsia"/>
          <w:b/>
          <w:bCs/>
          <w:sz w:val="28"/>
          <w:szCs w:val="28"/>
        </w:rPr>
        <w:t>一、招聘原则：</w:t>
      </w:r>
      <w:r w:rsidRPr="00CA7E8F">
        <w:rPr>
          <w:rFonts w:ascii="仿宋" w:eastAsia="仿宋" w:hAnsi="仿宋" w:cs="仿宋" w:hint="eastAsia"/>
          <w:sz w:val="28"/>
          <w:szCs w:val="28"/>
        </w:rPr>
        <w:t>公开、平等、竞争、择优。</w:t>
      </w:r>
    </w:p>
    <w:p w:rsidR="005153A4" w:rsidRPr="00CA7E8F" w:rsidRDefault="005153A4" w:rsidP="00C45363">
      <w:pPr>
        <w:spacing w:line="460" w:lineRule="exact"/>
        <w:ind w:firstLineChars="200" w:firstLine="31680"/>
        <w:rPr>
          <w:rFonts w:ascii="仿宋" w:eastAsia="仿宋" w:hAnsi="仿宋" w:cs="Arial"/>
          <w:b/>
          <w:bCs/>
          <w:color w:val="000000"/>
          <w:sz w:val="28"/>
          <w:szCs w:val="28"/>
        </w:rPr>
      </w:pPr>
      <w:r w:rsidRPr="00CA7E8F">
        <w:rPr>
          <w:rFonts w:ascii="仿宋" w:eastAsia="仿宋" w:hAnsi="仿宋" w:cs="仿宋" w:hint="eastAsia"/>
          <w:b/>
          <w:bCs/>
          <w:color w:val="000000"/>
          <w:sz w:val="28"/>
          <w:szCs w:val="28"/>
        </w:rPr>
        <w:t>二、招聘学校、学科、人数、招聘对象及条件：</w:t>
      </w:r>
    </w:p>
    <w:tbl>
      <w:tblPr>
        <w:tblW w:w="949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418"/>
        <w:gridCol w:w="1984"/>
        <w:gridCol w:w="851"/>
        <w:gridCol w:w="1984"/>
        <w:gridCol w:w="2331"/>
        <w:gridCol w:w="930"/>
      </w:tblGrid>
      <w:tr w:rsidR="005153A4" w:rsidRPr="00CA7E8F">
        <w:trPr>
          <w:trHeight w:val="625"/>
        </w:trPr>
        <w:tc>
          <w:tcPr>
            <w:tcW w:w="1418" w:type="dxa"/>
            <w:vAlign w:val="center"/>
          </w:tcPr>
          <w:p w:rsidR="005153A4" w:rsidRPr="00CA7E8F" w:rsidRDefault="005153A4" w:rsidP="005153A4">
            <w:pPr>
              <w:spacing w:line="500" w:lineRule="exact"/>
              <w:ind w:firstLineChars="100" w:firstLine="31680"/>
              <w:rPr>
                <w:rFonts w:ascii="仿宋" w:eastAsia="仿宋" w:hAnsi="仿宋" w:cs="Arial"/>
                <w:sz w:val="28"/>
                <w:szCs w:val="28"/>
              </w:rPr>
            </w:pPr>
            <w:r w:rsidRPr="00CA7E8F">
              <w:rPr>
                <w:rFonts w:ascii="仿宋" w:eastAsia="仿宋" w:hAnsi="仿宋" w:cs="仿宋" w:hint="eastAsia"/>
                <w:sz w:val="28"/>
                <w:szCs w:val="28"/>
              </w:rPr>
              <w:t>学校</w:t>
            </w:r>
          </w:p>
        </w:tc>
        <w:tc>
          <w:tcPr>
            <w:tcW w:w="1984" w:type="dxa"/>
            <w:vAlign w:val="center"/>
          </w:tcPr>
          <w:p w:rsidR="005153A4" w:rsidRPr="00CA7E8F" w:rsidRDefault="005153A4">
            <w:pPr>
              <w:spacing w:line="500" w:lineRule="exact"/>
              <w:jc w:val="center"/>
              <w:rPr>
                <w:rFonts w:ascii="仿宋" w:eastAsia="仿宋" w:hAnsi="仿宋" w:cs="Arial"/>
                <w:sz w:val="28"/>
                <w:szCs w:val="28"/>
              </w:rPr>
            </w:pPr>
            <w:r w:rsidRPr="00CA7E8F">
              <w:rPr>
                <w:rFonts w:ascii="仿宋" w:eastAsia="仿宋" w:hAnsi="仿宋" w:cs="仿宋" w:hint="eastAsia"/>
                <w:sz w:val="28"/>
                <w:szCs w:val="28"/>
              </w:rPr>
              <w:t>学科</w:t>
            </w:r>
          </w:p>
        </w:tc>
        <w:tc>
          <w:tcPr>
            <w:tcW w:w="851" w:type="dxa"/>
            <w:vAlign w:val="center"/>
          </w:tcPr>
          <w:p w:rsidR="005153A4" w:rsidRPr="00CA7E8F" w:rsidRDefault="005153A4">
            <w:pPr>
              <w:spacing w:line="500" w:lineRule="exact"/>
              <w:jc w:val="center"/>
              <w:rPr>
                <w:rFonts w:ascii="仿宋" w:eastAsia="仿宋" w:hAnsi="仿宋" w:cs="Arial"/>
                <w:sz w:val="28"/>
                <w:szCs w:val="28"/>
              </w:rPr>
            </w:pPr>
            <w:r w:rsidRPr="00CA7E8F">
              <w:rPr>
                <w:rFonts w:ascii="仿宋" w:eastAsia="仿宋" w:hAnsi="仿宋" w:cs="仿宋" w:hint="eastAsia"/>
                <w:sz w:val="28"/>
                <w:szCs w:val="28"/>
              </w:rPr>
              <w:t>人数</w:t>
            </w:r>
          </w:p>
        </w:tc>
        <w:tc>
          <w:tcPr>
            <w:tcW w:w="1984" w:type="dxa"/>
            <w:vAlign w:val="center"/>
          </w:tcPr>
          <w:p w:rsidR="005153A4" w:rsidRPr="00CA7E8F" w:rsidRDefault="005153A4">
            <w:pPr>
              <w:spacing w:line="500" w:lineRule="exact"/>
              <w:jc w:val="center"/>
              <w:rPr>
                <w:rFonts w:ascii="仿宋" w:eastAsia="仿宋" w:hAnsi="仿宋" w:cs="Arial"/>
                <w:sz w:val="28"/>
                <w:szCs w:val="28"/>
              </w:rPr>
            </w:pPr>
            <w:r w:rsidRPr="00CA7E8F">
              <w:rPr>
                <w:rFonts w:ascii="仿宋" w:eastAsia="仿宋" w:hAnsi="仿宋" w:cs="仿宋" w:hint="eastAsia"/>
                <w:sz w:val="28"/>
                <w:szCs w:val="28"/>
              </w:rPr>
              <w:t>招聘对象</w:t>
            </w:r>
          </w:p>
        </w:tc>
        <w:tc>
          <w:tcPr>
            <w:tcW w:w="2331" w:type="dxa"/>
            <w:vAlign w:val="center"/>
          </w:tcPr>
          <w:p w:rsidR="005153A4" w:rsidRPr="00CA7E8F" w:rsidRDefault="005153A4">
            <w:pPr>
              <w:spacing w:line="500" w:lineRule="exact"/>
              <w:jc w:val="center"/>
              <w:rPr>
                <w:rFonts w:ascii="仿宋" w:eastAsia="仿宋" w:hAnsi="仿宋" w:cs="Arial"/>
                <w:sz w:val="28"/>
                <w:szCs w:val="28"/>
              </w:rPr>
            </w:pPr>
            <w:r w:rsidRPr="00CA7E8F">
              <w:rPr>
                <w:rFonts w:ascii="仿宋" w:eastAsia="仿宋" w:hAnsi="仿宋" w:cs="仿宋" w:hint="eastAsia"/>
                <w:sz w:val="28"/>
                <w:szCs w:val="28"/>
              </w:rPr>
              <w:t>招聘条件</w:t>
            </w:r>
          </w:p>
        </w:tc>
        <w:tc>
          <w:tcPr>
            <w:tcW w:w="930" w:type="dxa"/>
            <w:vAlign w:val="center"/>
          </w:tcPr>
          <w:p w:rsidR="005153A4" w:rsidRPr="00CA7E8F" w:rsidRDefault="005153A4">
            <w:pPr>
              <w:spacing w:line="500" w:lineRule="exact"/>
              <w:jc w:val="center"/>
              <w:rPr>
                <w:rFonts w:ascii="仿宋" w:eastAsia="仿宋" w:hAnsi="仿宋" w:cs="Arial"/>
                <w:sz w:val="28"/>
                <w:szCs w:val="28"/>
              </w:rPr>
            </w:pPr>
            <w:r w:rsidRPr="00CA7E8F">
              <w:rPr>
                <w:rFonts w:ascii="仿宋" w:eastAsia="仿宋" w:hAnsi="仿宋" w:cs="仿宋" w:hint="eastAsia"/>
                <w:sz w:val="28"/>
                <w:szCs w:val="28"/>
              </w:rPr>
              <w:t>备注</w:t>
            </w:r>
          </w:p>
        </w:tc>
      </w:tr>
      <w:tr w:rsidR="005153A4" w:rsidRPr="00CA7E8F">
        <w:trPr>
          <w:trHeight w:val="845"/>
        </w:trPr>
        <w:tc>
          <w:tcPr>
            <w:tcW w:w="1418" w:type="dxa"/>
            <w:vMerge w:val="restart"/>
            <w:vAlign w:val="center"/>
          </w:tcPr>
          <w:p w:rsidR="005153A4" w:rsidRPr="00CA7E8F" w:rsidRDefault="005153A4">
            <w:pPr>
              <w:spacing w:line="500" w:lineRule="exact"/>
              <w:rPr>
                <w:rFonts w:ascii="仿宋" w:eastAsia="仿宋" w:hAnsi="仿宋" w:cs="Arial"/>
                <w:sz w:val="28"/>
                <w:szCs w:val="28"/>
              </w:rPr>
            </w:pPr>
            <w:r w:rsidRPr="00CA7E8F">
              <w:rPr>
                <w:rFonts w:ascii="仿宋" w:eastAsia="仿宋" w:hAnsi="仿宋" w:cs="仿宋" w:hint="eastAsia"/>
                <w:sz w:val="28"/>
                <w:szCs w:val="28"/>
              </w:rPr>
              <w:t>仙居中学</w:t>
            </w:r>
          </w:p>
        </w:tc>
        <w:tc>
          <w:tcPr>
            <w:tcW w:w="1984" w:type="dxa"/>
            <w:vAlign w:val="center"/>
          </w:tcPr>
          <w:p w:rsidR="005153A4" w:rsidRPr="00CA7E8F" w:rsidRDefault="005153A4">
            <w:pPr>
              <w:spacing w:line="500" w:lineRule="exact"/>
              <w:jc w:val="center"/>
              <w:rPr>
                <w:rFonts w:ascii="仿宋" w:eastAsia="仿宋" w:hAnsi="仿宋" w:cs="Arial"/>
                <w:sz w:val="28"/>
                <w:szCs w:val="28"/>
              </w:rPr>
            </w:pPr>
            <w:r>
              <w:rPr>
                <w:rFonts w:ascii="仿宋" w:eastAsia="仿宋" w:hAnsi="仿宋" w:cs="仿宋" w:hint="eastAsia"/>
                <w:sz w:val="28"/>
                <w:szCs w:val="28"/>
              </w:rPr>
              <w:t>高中</w:t>
            </w:r>
            <w:r w:rsidRPr="00CA7E8F">
              <w:rPr>
                <w:rFonts w:ascii="仿宋" w:eastAsia="仿宋" w:hAnsi="仿宋" w:cs="仿宋" w:hint="eastAsia"/>
                <w:sz w:val="28"/>
                <w:szCs w:val="28"/>
              </w:rPr>
              <w:t>地理</w:t>
            </w:r>
          </w:p>
        </w:tc>
        <w:tc>
          <w:tcPr>
            <w:tcW w:w="851" w:type="dxa"/>
            <w:vAlign w:val="center"/>
          </w:tcPr>
          <w:p w:rsidR="005153A4" w:rsidRPr="00CA7E8F" w:rsidRDefault="005153A4">
            <w:pPr>
              <w:spacing w:line="500" w:lineRule="exact"/>
              <w:jc w:val="center"/>
              <w:rPr>
                <w:rFonts w:ascii="仿宋" w:eastAsia="仿宋" w:hAnsi="仿宋" w:cs="仿宋"/>
                <w:sz w:val="28"/>
                <w:szCs w:val="28"/>
              </w:rPr>
            </w:pPr>
            <w:r w:rsidRPr="00CA7E8F">
              <w:rPr>
                <w:rFonts w:ascii="仿宋" w:eastAsia="仿宋" w:hAnsi="仿宋" w:cs="仿宋"/>
                <w:sz w:val="28"/>
                <w:szCs w:val="28"/>
              </w:rPr>
              <w:t>1</w:t>
            </w:r>
          </w:p>
        </w:tc>
        <w:tc>
          <w:tcPr>
            <w:tcW w:w="1984" w:type="dxa"/>
            <w:vMerge w:val="restart"/>
          </w:tcPr>
          <w:p w:rsidR="005153A4" w:rsidRPr="00CA7E8F" w:rsidRDefault="005153A4" w:rsidP="005153A4">
            <w:pPr>
              <w:widowControl/>
              <w:spacing w:line="240" w:lineRule="exact"/>
              <w:ind w:firstLineChars="100" w:firstLine="31680"/>
              <w:rPr>
                <w:rFonts w:ascii="仿宋" w:eastAsia="仿宋" w:hAnsi="仿宋" w:cs="Arial"/>
                <w:color w:val="000000"/>
                <w:kern w:val="0"/>
              </w:rPr>
            </w:pPr>
            <w:r w:rsidRPr="00CA7E8F">
              <w:rPr>
                <w:rFonts w:ascii="仿宋" w:eastAsia="仿宋" w:hAnsi="仿宋" w:cs="仿宋"/>
                <w:color w:val="000000"/>
                <w:kern w:val="0"/>
              </w:rPr>
              <w:t>1.</w:t>
            </w:r>
            <w:r w:rsidRPr="00CA7E8F">
              <w:rPr>
                <w:rFonts w:ascii="仿宋" w:eastAsia="仿宋" w:hAnsi="仿宋" w:cs="仿宋" w:hint="eastAsia"/>
                <w:color w:val="000000"/>
                <w:kern w:val="0"/>
              </w:rPr>
              <w:t>全日制普通高校硕士研究生（</w:t>
            </w:r>
            <w:r w:rsidRPr="00CA7E8F">
              <w:rPr>
                <w:rFonts w:ascii="仿宋" w:eastAsia="仿宋" w:hAnsi="仿宋" w:cs="仿宋"/>
                <w:color w:val="000000"/>
                <w:kern w:val="0"/>
              </w:rPr>
              <w:t>2017</w:t>
            </w:r>
            <w:r w:rsidRPr="00CA7E8F">
              <w:rPr>
                <w:rFonts w:ascii="仿宋" w:eastAsia="仿宋" w:hAnsi="仿宋" w:cs="仿宋" w:hint="eastAsia"/>
                <w:color w:val="000000"/>
                <w:kern w:val="0"/>
              </w:rPr>
              <w:t>年毕业生或</w:t>
            </w:r>
            <w:r w:rsidRPr="00CA7E8F">
              <w:rPr>
                <w:rFonts w:ascii="仿宋" w:eastAsia="仿宋" w:hAnsi="仿宋" w:cs="仿宋"/>
                <w:color w:val="000000"/>
                <w:kern w:val="0"/>
              </w:rPr>
              <w:t>2018</w:t>
            </w:r>
            <w:r w:rsidRPr="00CA7E8F">
              <w:rPr>
                <w:rFonts w:ascii="仿宋" w:eastAsia="仿宋" w:hAnsi="仿宋" w:cs="仿宋" w:hint="eastAsia"/>
                <w:color w:val="000000"/>
                <w:kern w:val="0"/>
              </w:rPr>
              <w:t>年应届毕业生）；</w:t>
            </w:r>
          </w:p>
          <w:p w:rsidR="005153A4" w:rsidRPr="00CA7E8F" w:rsidRDefault="005153A4" w:rsidP="005153A4">
            <w:pPr>
              <w:widowControl/>
              <w:spacing w:line="240" w:lineRule="exact"/>
              <w:ind w:firstLineChars="100" w:firstLine="31680"/>
              <w:rPr>
                <w:rFonts w:ascii="仿宋" w:eastAsia="仿宋" w:hAnsi="仿宋" w:cs="Arial"/>
                <w:color w:val="000000"/>
                <w:kern w:val="0"/>
              </w:rPr>
            </w:pPr>
            <w:r w:rsidRPr="00CA7E8F">
              <w:rPr>
                <w:rFonts w:ascii="仿宋" w:eastAsia="仿宋" w:hAnsi="仿宋" w:cs="仿宋"/>
                <w:color w:val="000000"/>
                <w:kern w:val="0"/>
              </w:rPr>
              <w:t>2.</w:t>
            </w:r>
            <w:r w:rsidRPr="00CA7E8F">
              <w:rPr>
                <w:rFonts w:ascii="仿宋" w:eastAsia="仿宋" w:hAnsi="仿宋" w:cs="仿宋" w:hint="eastAsia"/>
                <w:color w:val="000000"/>
                <w:kern w:val="0"/>
              </w:rPr>
              <w:t>“双一流”大学</w:t>
            </w:r>
            <w:r>
              <w:rPr>
                <w:rFonts w:ascii="仿宋" w:eastAsia="仿宋" w:hAnsi="仿宋" w:cs="仿宋" w:hint="eastAsia"/>
                <w:color w:val="000000"/>
                <w:kern w:val="0"/>
              </w:rPr>
              <w:t>一批录取</w:t>
            </w:r>
            <w:r w:rsidRPr="00CA7E8F">
              <w:rPr>
                <w:rFonts w:ascii="仿宋" w:eastAsia="仿宋" w:hAnsi="仿宋" w:cs="仿宋"/>
                <w:color w:val="000000"/>
                <w:kern w:val="0"/>
              </w:rPr>
              <w:t>2018</w:t>
            </w:r>
            <w:r w:rsidRPr="00CA7E8F">
              <w:rPr>
                <w:rFonts w:ascii="仿宋" w:eastAsia="仿宋" w:hAnsi="仿宋" w:cs="仿宋" w:hint="eastAsia"/>
                <w:color w:val="000000"/>
                <w:kern w:val="0"/>
              </w:rPr>
              <w:t>年应届</w:t>
            </w:r>
            <w:r>
              <w:rPr>
                <w:rFonts w:ascii="仿宋" w:eastAsia="仿宋" w:hAnsi="仿宋" w:cs="仿宋" w:hint="eastAsia"/>
                <w:color w:val="000000"/>
                <w:kern w:val="0"/>
              </w:rPr>
              <w:t>本科</w:t>
            </w:r>
            <w:r w:rsidRPr="00CA7E8F">
              <w:rPr>
                <w:rFonts w:ascii="仿宋" w:eastAsia="仿宋" w:hAnsi="仿宋" w:cs="仿宋" w:hint="eastAsia"/>
                <w:color w:val="000000"/>
                <w:kern w:val="0"/>
              </w:rPr>
              <w:t>毕业生；</w:t>
            </w:r>
          </w:p>
          <w:p w:rsidR="005153A4" w:rsidRPr="00CA7E8F" w:rsidRDefault="005153A4" w:rsidP="005153A4">
            <w:pPr>
              <w:widowControl/>
              <w:spacing w:line="240" w:lineRule="exact"/>
              <w:ind w:firstLineChars="100" w:firstLine="31680"/>
              <w:rPr>
                <w:rFonts w:ascii="仿宋" w:eastAsia="仿宋" w:hAnsi="仿宋" w:cs="Arial"/>
                <w:color w:val="000000"/>
                <w:kern w:val="0"/>
              </w:rPr>
            </w:pPr>
            <w:r w:rsidRPr="00CA7E8F">
              <w:rPr>
                <w:rFonts w:ascii="仿宋" w:eastAsia="仿宋" w:hAnsi="仿宋" w:cs="仿宋"/>
                <w:color w:val="000000"/>
                <w:kern w:val="0"/>
              </w:rPr>
              <w:t>3.</w:t>
            </w:r>
            <w:r>
              <w:rPr>
                <w:rFonts w:ascii="仿宋" w:eastAsia="仿宋" w:hAnsi="仿宋" w:cs="仿宋" w:hint="eastAsia"/>
                <w:color w:val="000000"/>
                <w:kern w:val="0"/>
              </w:rPr>
              <w:t>一批</w:t>
            </w:r>
            <w:r w:rsidRPr="00CA7E8F">
              <w:rPr>
                <w:rFonts w:ascii="仿宋" w:eastAsia="仿宋" w:hAnsi="仿宋" w:cs="仿宋" w:hint="eastAsia"/>
                <w:color w:val="000000"/>
                <w:kern w:val="0"/>
              </w:rPr>
              <w:t>录取的</w:t>
            </w:r>
            <w:r w:rsidRPr="00CA7E8F">
              <w:rPr>
                <w:rFonts w:ascii="仿宋" w:eastAsia="仿宋" w:hAnsi="仿宋" w:cs="仿宋"/>
                <w:color w:val="000000"/>
                <w:kern w:val="0"/>
              </w:rPr>
              <w:t>2018</w:t>
            </w:r>
            <w:r w:rsidRPr="00CA7E8F">
              <w:rPr>
                <w:rFonts w:ascii="仿宋" w:eastAsia="仿宋" w:hAnsi="仿宋" w:cs="仿宋" w:hint="eastAsia"/>
                <w:color w:val="000000"/>
                <w:kern w:val="0"/>
              </w:rPr>
              <w:t>年师范类应届毕业生；</w:t>
            </w:r>
          </w:p>
          <w:p w:rsidR="005153A4" w:rsidRPr="00CA7E8F" w:rsidRDefault="005153A4" w:rsidP="005153A4">
            <w:pPr>
              <w:widowControl/>
              <w:spacing w:line="240" w:lineRule="exact"/>
              <w:ind w:firstLineChars="100" w:firstLine="31680"/>
              <w:rPr>
                <w:rFonts w:ascii="仿宋" w:eastAsia="仿宋" w:hAnsi="仿宋" w:cs="Arial"/>
                <w:color w:val="000000"/>
                <w:kern w:val="0"/>
              </w:rPr>
            </w:pPr>
            <w:r w:rsidRPr="00CA7E8F">
              <w:rPr>
                <w:rFonts w:ascii="仿宋" w:eastAsia="仿宋" w:hAnsi="仿宋" w:cs="仿宋"/>
                <w:color w:val="000000"/>
                <w:kern w:val="0"/>
              </w:rPr>
              <w:t>4.</w:t>
            </w:r>
            <w:r w:rsidRPr="00CA7E8F">
              <w:rPr>
                <w:rFonts w:ascii="仿宋" w:eastAsia="仿宋" w:hAnsi="仿宋" w:cs="仿宋" w:hint="eastAsia"/>
                <w:color w:val="000000"/>
                <w:kern w:val="0"/>
              </w:rPr>
              <w:t>户籍不限。</w:t>
            </w:r>
          </w:p>
        </w:tc>
        <w:tc>
          <w:tcPr>
            <w:tcW w:w="2331" w:type="dxa"/>
            <w:vMerge w:val="restart"/>
          </w:tcPr>
          <w:p w:rsidR="005153A4" w:rsidRPr="00CA7E8F" w:rsidRDefault="005153A4">
            <w:pPr>
              <w:widowControl/>
              <w:shd w:val="clear" w:color="auto" w:fill="FFFFFF"/>
              <w:spacing w:line="360" w:lineRule="exact"/>
              <w:rPr>
                <w:rFonts w:ascii="仿宋" w:eastAsia="仿宋" w:hAnsi="仿宋" w:cs="Arial"/>
                <w:color w:val="000000"/>
                <w:kern w:val="0"/>
              </w:rPr>
            </w:pPr>
          </w:p>
          <w:p w:rsidR="005153A4" w:rsidRPr="00CA7E8F" w:rsidRDefault="005153A4" w:rsidP="005153A4">
            <w:pPr>
              <w:widowControl/>
              <w:shd w:val="clear" w:color="auto" w:fill="FFFFFF"/>
              <w:spacing w:line="360" w:lineRule="exact"/>
              <w:ind w:firstLineChars="100" w:firstLine="31680"/>
              <w:rPr>
                <w:rFonts w:ascii="仿宋" w:eastAsia="仿宋" w:hAnsi="仿宋" w:cs="Arial"/>
                <w:color w:val="000000"/>
                <w:kern w:val="0"/>
              </w:rPr>
            </w:pPr>
            <w:r w:rsidRPr="00CA7E8F">
              <w:rPr>
                <w:rFonts w:ascii="仿宋" w:eastAsia="仿宋" w:hAnsi="仿宋" w:cs="仿宋"/>
                <w:color w:val="000000"/>
                <w:kern w:val="0"/>
              </w:rPr>
              <w:t>1.</w:t>
            </w:r>
            <w:r w:rsidRPr="00CA7E8F">
              <w:rPr>
                <w:rFonts w:ascii="仿宋" w:eastAsia="仿宋" w:hAnsi="仿宋" w:cs="仿宋" w:hint="eastAsia"/>
                <w:color w:val="000000"/>
                <w:kern w:val="0"/>
              </w:rPr>
              <w:t>热爱教育事业，遵纪守法，品行端正。</w:t>
            </w:r>
          </w:p>
          <w:p w:rsidR="005153A4" w:rsidRPr="00CA7E8F" w:rsidRDefault="005153A4" w:rsidP="005153A4">
            <w:pPr>
              <w:widowControl/>
              <w:shd w:val="clear" w:color="auto" w:fill="FFFFFF"/>
              <w:spacing w:line="360" w:lineRule="exact"/>
              <w:ind w:firstLineChars="100" w:firstLine="31680"/>
              <w:rPr>
                <w:rFonts w:ascii="仿宋" w:eastAsia="仿宋" w:hAnsi="仿宋" w:cs="Arial"/>
                <w:color w:val="000000"/>
                <w:kern w:val="0"/>
              </w:rPr>
            </w:pPr>
            <w:r w:rsidRPr="00CA7E8F">
              <w:rPr>
                <w:rFonts w:ascii="仿宋" w:eastAsia="仿宋" w:hAnsi="仿宋" w:cs="仿宋"/>
                <w:color w:val="000000"/>
                <w:kern w:val="0"/>
              </w:rPr>
              <w:t>2.</w:t>
            </w:r>
            <w:r w:rsidRPr="00CA7E8F">
              <w:rPr>
                <w:rFonts w:ascii="仿宋" w:eastAsia="仿宋" w:hAnsi="仿宋" w:cs="仿宋" w:hint="eastAsia"/>
                <w:color w:val="000000"/>
                <w:kern w:val="0"/>
              </w:rPr>
              <w:t>具有与履行招聘岗位相适应的职业道德素质、业务知识水平、教育教学能力和身体心理素质。</w:t>
            </w:r>
          </w:p>
          <w:p w:rsidR="005153A4" w:rsidRPr="00CA7E8F" w:rsidRDefault="005153A4" w:rsidP="005153A4">
            <w:pPr>
              <w:widowControl/>
              <w:shd w:val="clear" w:color="auto" w:fill="FFFFFF"/>
              <w:spacing w:line="360" w:lineRule="exact"/>
              <w:ind w:firstLineChars="100" w:firstLine="31680"/>
              <w:rPr>
                <w:rFonts w:ascii="仿宋" w:eastAsia="仿宋" w:hAnsi="仿宋" w:cs="Arial"/>
                <w:color w:val="000000"/>
                <w:kern w:val="0"/>
              </w:rPr>
            </w:pPr>
            <w:r w:rsidRPr="00CA7E8F">
              <w:rPr>
                <w:rFonts w:ascii="仿宋" w:eastAsia="仿宋" w:hAnsi="仿宋" w:cs="仿宋"/>
                <w:color w:val="000000"/>
                <w:kern w:val="0"/>
              </w:rPr>
              <w:t>3.</w:t>
            </w:r>
            <w:r w:rsidRPr="00CA7E8F">
              <w:rPr>
                <w:rFonts w:ascii="仿宋" w:eastAsia="仿宋" w:hAnsi="仿宋" w:cs="仿宋" w:hint="eastAsia"/>
                <w:color w:val="000000"/>
                <w:kern w:val="0"/>
              </w:rPr>
              <w:t>毕业时取得全日制普通高校相应学历，且所学专业与招聘学科相同或相近（详见附件</w:t>
            </w:r>
            <w:r w:rsidRPr="00CA7E8F">
              <w:rPr>
                <w:rFonts w:ascii="仿宋" w:eastAsia="仿宋" w:hAnsi="仿宋" w:cs="仿宋"/>
                <w:color w:val="000000"/>
                <w:kern w:val="0"/>
              </w:rPr>
              <w:t>2</w:t>
            </w:r>
            <w:r w:rsidRPr="00CA7E8F">
              <w:rPr>
                <w:rFonts w:ascii="仿宋" w:eastAsia="仿宋" w:hAnsi="仿宋" w:cs="仿宋" w:hint="eastAsia"/>
                <w:color w:val="000000"/>
                <w:kern w:val="0"/>
              </w:rPr>
              <w:t>）；</w:t>
            </w:r>
          </w:p>
          <w:p w:rsidR="005153A4" w:rsidRPr="00CA7E8F" w:rsidRDefault="005153A4" w:rsidP="005153A4">
            <w:pPr>
              <w:widowControl/>
              <w:shd w:val="clear" w:color="auto" w:fill="FFFFFF"/>
              <w:spacing w:line="360" w:lineRule="exact"/>
              <w:ind w:firstLineChars="100" w:firstLine="31680"/>
              <w:rPr>
                <w:rFonts w:ascii="仿宋" w:eastAsia="仿宋" w:hAnsi="仿宋" w:cs="Arial"/>
                <w:color w:val="000000"/>
                <w:kern w:val="0"/>
              </w:rPr>
            </w:pPr>
            <w:r w:rsidRPr="00CA7E8F">
              <w:rPr>
                <w:rFonts w:ascii="仿宋" w:eastAsia="仿宋" w:hAnsi="仿宋" w:cs="仿宋"/>
                <w:color w:val="000000"/>
                <w:kern w:val="0"/>
              </w:rPr>
              <w:t>4.</w:t>
            </w:r>
            <w:r w:rsidRPr="00CA7E8F">
              <w:rPr>
                <w:rFonts w:ascii="仿宋" w:eastAsia="仿宋" w:hAnsi="仿宋" w:cs="仿宋" w:hint="eastAsia"/>
                <w:color w:val="000000"/>
                <w:kern w:val="0"/>
              </w:rPr>
              <w:t>年龄要求：</w:t>
            </w:r>
            <w:r w:rsidRPr="00CA7E8F">
              <w:rPr>
                <w:rFonts w:ascii="仿宋" w:eastAsia="仿宋" w:hAnsi="仿宋" w:cs="仿宋"/>
                <w:color w:val="000000"/>
                <w:kern w:val="0"/>
              </w:rPr>
              <w:t>30</w:t>
            </w:r>
            <w:r w:rsidRPr="00CA7E8F">
              <w:rPr>
                <w:rFonts w:ascii="仿宋" w:eastAsia="仿宋" w:hAnsi="仿宋" w:cs="仿宋" w:hint="eastAsia"/>
                <w:color w:val="000000"/>
                <w:kern w:val="0"/>
              </w:rPr>
              <w:t>周岁以下（</w:t>
            </w:r>
            <w:r w:rsidRPr="00CA7E8F">
              <w:rPr>
                <w:rFonts w:ascii="仿宋" w:eastAsia="仿宋" w:hAnsi="仿宋" w:cs="仿宋"/>
                <w:color w:val="000000"/>
                <w:kern w:val="0"/>
              </w:rPr>
              <w:t>1988</w:t>
            </w:r>
            <w:r w:rsidRPr="00CA7E8F">
              <w:rPr>
                <w:rFonts w:ascii="仿宋" w:eastAsia="仿宋" w:hAnsi="仿宋" w:cs="仿宋" w:hint="eastAsia"/>
                <w:color w:val="000000"/>
                <w:kern w:val="0"/>
              </w:rPr>
              <w:t>年</w:t>
            </w:r>
            <w:r w:rsidRPr="00CA7E8F">
              <w:rPr>
                <w:rFonts w:ascii="仿宋" w:eastAsia="仿宋" w:hAnsi="仿宋" w:cs="仿宋"/>
                <w:color w:val="000000"/>
                <w:kern w:val="0"/>
              </w:rPr>
              <w:t>7</w:t>
            </w:r>
            <w:r w:rsidRPr="00CA7E8F">
              <w:rPr>
                <w:rFonts w:ascii="仿宋" w:eastAsia="仿宋" w:hAnsi="仿宋" w:cs="仿宋" w:hint="eastAsia"/>
                <w:color w:val="000000"/>
                <w:kern w:val="0"/>
              </w:rPr>
              <w:t>月</w:t>
            </w:r>
            <w:r w:rsidRPr="00CA7E8F">
              <w:rPr>
                <w:rFonts w:ascii="仿宋" w:eastAsia="仿宋" w:hAnsi="仿宋" w:cs="仿宋"/>
                <w:color w:val="000000"/>
                <w:kern w:val="0"/>
              </w:rPr>
              <w:t xml:space="preserve"> 1 </w:t>
            </w:r>
            <w:r w:rsidRPr="00CA7E8F">
              <w:rPr>
                <w:rFonts w:ascii="仿宋" w:eastAsia="仿宋" w:hAnsi="仿宋" w:cs="仿宋" w:hint="eastAsia"/>
                <w:color w:val="000000"/>
                <w:kern w:val="0"/>
              </w:rPr>
              <w:t>日及以后出生）。</w:t>
            </w:r>
          </w:p>
          <w:p w:rsidR="005153A4" w:rsidRPr="00CA7E8F" w:rsidRDefault="005153A4">
            <w:pPr>
              <w:spacing w:line="500" w:lineRule="exact"/>
              <w:rPr>
                <w:rFonts w:ascii="仿宋" w:eastAsia="仿宋" w:hAnsi="仿宋" w:cs="Arial"/>
                <w:sz w:val="28"/>
                <w:szCs w:val="28"/>
              </w:rPr>
            </w:pPr>
          </w:p>
        </w:tc>
        <w:tc>
          <w:tcPr>
            <w:tcW w:w="930" w:type="dxa"/>
            <w:vMerge w:val="restart"/>
          </w:tcPr>
          <w:p w:rsidR="005153A4" w:rsidRPr="00CA7E8F" w:rsidRDefault="005153A4">
            <w:pPr>
              <w:widowControl/>
              <w:jc w:val="left"/>
              <w:rPr>
                <w:rFonts w:ascii="仿宋" w:eastAsia="仿宋" w:hAnsi="仿宋" w:cs="Arial"/>
                <w:sz w:val="28"/>
                <w:szCs w:val="28"/>
              </w:rPr>
            </w:pPr>
          </w:p>
          <w:p w:rsidR="005153A4" w:rsidRPr="00CA7E8F" w:rsidRDefault="005153A4">
            <w:pPr>
              <w:widowControl/>
              <w:jc w:val="left"/>
              <w:rPr>
                <w:rFonts w:ascii="仿宋" w:eastAsia="仿宋" w:hAnsi="仿宋" w:cs="Arial"/>
                <w:sz w:val="28"/>
                <w:szCs w:val="28"/>
              </w:rPr>
            </w:pPr>
          </w:p>
          <w:p w:rsidR="005153A4" w:rsidRPr="00CA7E8F" w:rsidRDefault="005153A4">
            <w:pPr>
              <w:spacing w:line="500" w:lineRule="exact"/>
              <w:rPr>
                <w:rFonts w:ascii="仿宋" w:eastAsia="仿宋" w:hAnsi="仿宋" w:cs="Arial"/>
                <w:sz w:val="28"/>
                <w:szCs w:val="28"/>
              </w:rPr>
            </w:pPr>
          </w:p>
        </w:tc>
      </w:tr>
      <w:tr w:rsidR="005153A4" w:rsidRPr="00CA7E8F">
        <w:trPr>
          <w:trHeight w:val="686"/>
        </w:trPr>
        <w:tc>
          <w:tcPr>
            <w:tcW w:w="1418" w:type="dxa"/>
            <w:vMerge/>
          </w:tcPr>
          <w:p w:rsidR="005153A4" w:rsidRPr="00CA7E8F" w:rsidRDefault="005153A4" w:rsidP="005153A4">
            <w:pPr>
              <w:spacing w:line="500" w:lineRule="exact"/>
              <w:ind w:firstLineChars="200" w:firstLine="31680"/>
              <w:rPr>
                <w:rFonts w:ascii="仿宋" w:eastAsia="仿宋" w:hAnsi="仿宋" w:cs="Arial"/>
                <w:sz w:val="28"/>
                <w:szCs w:val="28"/>
              </w:rPr>
            </w:pPr>
          </w:p>
        </w:tc>
        <w:tc>
          <w:tcPr>
            <w:tcW w:w="1984" w:type="dxa"/>
            <w:vAlign w:val="center"/>
          </w:tcPr>
          <w:p w:rsidR="005153A4" w:rsidRPr="00CA7E8F" w:rsidRDefault="005153A4" w:rsidP="00F34B58">
            <w:pPr>
              <w:spacing w:line="500" w:lineRule="exact"/>
              <w:jc w:val="center"/>
              <w:rPr>
                <w:rFonts w:ascii="仿宋" w:eastAsia="仿宋" w:hAnsi="仿宋" w:cs="Arial"/>
                <w:sz w:val="28"/>
                <w:szCs w:val="28"/>
              </w:rPr>
            </w:pPr>
            <w:r>
              <w:rPr>
                <w:rFonts w:ascii="仿宋" w:eastAsia="仿宋" w:hAnsi="仿宋" w:cs="仿宋" w:hint="eastAsia"/>
                <w:sz w:val="28"/>
                <w:szCs w:val="28"/>
              </w:rPr>
              <w:t>高中</w:t>
            </w:r>
            <w:r w:rsidRPr="00CA7E8F">
              <w:rPr>
                <w:rFonts w:ascii="仿宋" w:eastAsia="仿宋" w:hAnsi="仿宋" w:cs="仿宋" w:hint="eastAsia"/>
                <w:sz w:val="28"/>
                <w:szCs w:val="28"/>
              </w:rPr>
              <w:t>生物</w:t>
            </w:r>
          </w:p>
        </w:tc>
        <w:tc>
          <w:tcPr>
            <w:tcW w:w="851" w:type="dxa"/>
            <w:vAlign w:val="center"/>
          </w:tcPr>
          <w:p w:rsidR="005153A4" w:rsidRPr="00CA7E8F" w:rsidRDefault="005153A4" w:rsidP="00F34B58">
            <w:pPr>
              <w:spacing w:line="500" w:lineRule="exact"/>
              <w:jc w:val="center"/>
              <w:rPr>
                <w:rFonts w:ascii="仿宋" w:eastAsia="仿宋" w:hAnsi="仿宋" w:cs="仿宋"/>
                <w:sz w:val="28"/>
                <w:szCs w:val="28"/>
              </w:rPr>
            </w:pPr>
            <w:r w:rsidRPr="00CA7E8F">
              <w:rPr>
                <w:rFonts w:ascii="仿宋" w:eastAsia="仿宋" w:hAnsi="仿宋" w:cs="仿宋"/>
                <w:sz w:val="28"/>
                <w:szCs w:val="28"/>
              </w:rPr>
              <w:t>1</w:t>
            </w:r>
          </w:p>
        </w:tc>
        <w:tc>
          <w:tcPr>
            <w:tcW w:w="1984" w:type="dxa"/>
            <w:vMerge/>
          </w:tcPr>
          <w:p w:rsidR="005153A4" w:rsidRPr="00CA7E8F" w:rsidRDefault="005153A4">
            <w:pPr>
              <w:widowControl/>
              <w:rPr>
                <w:rFonts w:ascii="仿宋" w:eastAsia="仿宋" w:hAnsi="仿宋" w:cs="Arial"/>
              </w:rPr>
            </w:pPr>
          </w:p>
        </w:tc>
        <w:tc>
          <w:tcPr>
            <w:tcW w:w="2331" w:type="dxa"/>
            <w:vMerge/>
          </w:tcPr>
          <w:p w:rsidR="005153A4" w:rsidRPr="00CA7E8F" w:rsidRDefault="005153A4">
            <w:pPr>
              <w:widowControl/>
              <w:jc w:val="left"/>
              <w:rPr>
                <w:rFonts w:ascii="仿宋" w:eastAsia="仿宋" w:hAnsi="仿宋" w:cs="Arial"/>
                <w:sz w:val="28"/>
                <w:szCs w:val="28"/>
              </w:rPr>
            </w:pPr>
          </w:p>
        </w:tc>
        <w:tc>
          <w:tcPr>
            <w:tcW w:w="930" w:type="dxa"/>
            <w:vMerge/>
          </w:tcPr>
          <w:p w:rsidR="005153A4" w:rsidRPr="00CA7E8F" w:rsidRDefault="005153A4">
            <w:pPr>
              <w:widowControl/>
              <w:jc w:val="left"/>
              <w:rPr>
                <w:rFonts w:ascii="仿宋" w:eastAsia="仿宋" w:hAnsi="仿宋" w:cs="Arial"/>
                <w:sz w:val="28"/>
                <w:szCs w:val="28"/>
              </w:rPr>
            </w:pPr>
          </w:p>
        </w:tc>
      </w:tr>
      <w:tr w:rsidR="005153A4" w:rsidRPr="00CA7E8F">
        <w:trPr>
          <w:trHeight w:val="647"/>
        </w:trPr>
        <w:tc>
          <w:tcPr>
            <w:tcW w:w="1418" w:type="dxa"/>
            <w:vMerge w:val="restart"/>
            <w:vAlign w:val="center"/>
          </w:tcPr>
          <w:p w:rsidR="005153A4" w:rsidRPr="00CA7E8F" w:rsidRDefault="005153A4">
            <w:pPr>
              <w:spacing w:line="500" w:lineRule="exact"/>
              <w:rPr>
                <w:rFonts w:ascii="仿宋" w:eastAsia="仿宋" w:hAnsi="仿宋" w:cs="Arial"/>
                <w:sz w:val="28"/>
                <w:szCs w:val="28"/>
              </w:rPr>
            </w:pPr>
            <w:r w:rsidRPr="00CA7E8F">
              <w:rPr>
                <w:rFonts w:ascii="仿宋" w:eastAsia="仿宋" w:hAnsi="仿宋" w:cs="仿宋" w:hint="eastAsia"/>
                <w:sz w:val="28"/>
                <w:szCs w:val="28"/>
              </w:rPr>
              <w:t>城峰中学</w:t>
            </w:r>
          </w:p>
        </w:tc>
        <w:tc>
          <w:tcPr>
            <w:tcW w:w="1984" w:type="dxa"/>
            <w:vAlign w:val="center"/>
          </w:tcPr>
          <w:p w:rsidR="005153A4" w:rsidRPr="00CA7E8F" w:rsidRDefault="005153A4">
            <w:pPr>
              <w:spacing w:line="500" w:lineRule="exact"/>
              <w:jc w:val="center"/>
              <w:rPr>
                <w:rFonts w:ascii="仿宋" w:eastAsia="仿宋" w:hAnsi="仿宋" w:cs="Arial"/>
                <w:sz w:val="28"/>
                <w:szCs w:val="28"/>
              </w:rPr>
            </w:pPr>
            <w:r w:rsidRPr="00CA7E8F">
              <w:rPr>
                <w:rFonts w:ascii="仿宋" w:eastAsia="仿宋" w:hAnsi="仿宋" w:cs="仿宋" w:hint="eastAsia"/>
                <w:sz w:val="28"/>
                <w:szCs w:val="28"/>
              </w:rPr>
              <w:t>信息技术</w:t>
            </w:r>
          </w:p>
        </w:tc>
        <w:tc>
          <w:tcPr>
            <w:tcW w:w="851" w:type="dxa"/>
            <w:vAlign w:val="center"/>
          </w:tcPr>
          <w:p w:rsidR="005153A4" w:rsidRPr="00CA7E8F" w:rsidRDefault="005153A4">
            <w:pPr>
              <w:spacing w:line="500" w:lineRule="exact"/>
              <w:jc w:val="center"/>
              <w:rPr>
                <w:rFonts w:ascii="仿宋" w:eastAsia="仿宋" w:hAnsi="仿宋" w:cs="仿宋"/>
                <w:sz w:val="28"/>
                <w:szCs w:val="28"/>
              </w:rPr>
            </w:pPr>
            <w:r w:rsidRPr="00CA7E8F">
              <w:rPr>
                <w:rFonts w:ascii="仿宋" w:eastAsia="仿宋" w:hAnsi="仿宋" w:cs="仿宋"/>
                <w:sz w:val="28"/>
                <w:szCs w:val="28"/>
              </w:rPr>
              <w:t>1</w:t>
            </w:r>
          </w:p>
        </w:tc>
        <w:tc>
          <w:tcPr>
            <w:tcW w:w="1984" w:type="dxa"/>
            <w:vMerge/>
          </w:tcPr>
          <w:p w:rsidR="005153A4" w:rsidRPr="00CA7E8F" w:rsidRDefault="005153A4">
            <w:pPr>
              <w:widowControl/>
              <w:rPr>
                <w:rFonts w:ascii="仿宋" w:eastAsia="仿宋" w:hAnsi="仿宋" w:cs="Arial"/>
              </w:rPr>
            </w:pPr>
          </w:p>
        </w:tc>
        <w:tc>
          <w:tcPr>
            <w:tcW w:w="2331" w:type="dxa"/>
            <w:vMerge/>
          </w:tcPr>
          <w:p w:rsidR="005153A4" w:rsidRPr="00CA7E8F" w:rsidRDefault="005153A4">
            <w:pPr>
              <w:widowControl/>
              <w:jc w:val="left"/>
              <w:rPr>
                <w:rFonts w:ascii="仿宋" w:eastAsia="仿宋" w:hAnsi="仿宋" w:cs="Arial"/>
                <w:sz w:val="28"/>
                <w:szCs w:val="28"/>
              </w:rPr>
            </w:pPr>
          </w:p>
        </w:tc>
        <w:tc>
          <w:tcPr>
            <w:tcW w:w="930" w:type="dxa"/>
            <w:vMerge/>
          </w:tcPr>
          <w:p w:rsidR="005153A4" w:rsidRPr="00CA7E8F" w:rsidRDefault="005153A4">
            <w:pPr>
              <w:widowControl/>
              <w:jc w:val="left"/>
              <w:rPr>
                <w:rFonts w:ascii="仿宋" w:eastAsia="仿宋" w:hAnsi="仿宋" w:cs="Arial"/>
                <w:sz w:val="28"/>
                <w:szCs w:val="28"/>
              </w:rPr>
            </w:pPr>
          </w:p>
        </w:tc>
      </w:tr>
      <w:tr w:rsidR="005153A4" w:rsidRPr="00CA7E8F">
        <w:trPr>
          <w:trHeight w:val="677"/>
        </w:trPr>
        <w:tc>
          <w:tcPr>
            <w:tcW w:w="1418" w:type="dxa"/>
            <w:vMerge/>
          </w:tcPr>
          <w:p w:rsidR="005153A4" w:rsidRPr="00CA7E8F" w:rsidRDefault="005153A4" w:rsidP="005153A4">
            <w:pPr>
              <w:spacing w:line="500" w:lineRule="exact"/>
              <w:ind w:firstLineChars="200" w:firstLine="31680"/>
              <w:rPr>
                <w:rFonts w:ascii="仿宋" w:eastAsia="仿宋" w:hAnsi="仿宋" w:cs="Arial"/>
                <w:sz w:val="28"/>
                <w:szCs w:val="28"/>
              </w:rPr>
            </w:pPr>
          </w:p>
        </w:tc>
        <w:tc>
          <w:tcPr>
            <w:tcW w:w="1984" w:type="dxa"/>
            <w:vAlign w:val="center"/>
          </w:tcPr>
          <w:p w:rsidR="005153A4" w:rsidRPr="00CA7E8F" w:rsidRDefault="005153A4">
            <w:pPr>
              <w:spacing w:line="500" w:lineRule="exact"/>
              <w:jc w:val="center"/>
              <w:rPr>
                <w:rFonts w:ascii="仿宋" w:eastAsia="仿宋" w:hAnsi="仿宋" w:cs="Arial"/>
                <w:sz w:val="28"/>
                <w:szCs w:val="28"/>
              </w:rPr>
            </w:pPr>
            <w:r>
              <w:rPr>
                <w:rFonts w:ascii="仿宋" w:eastAsia="仿宋" w:hAnsi="仿宋" w:cs="仿宋" w:hint="eastAsia"/>
                <w:sz w:val="28"/>
                <w:szCs w:val="28"/>
              </w:rPr>
              <w:t>高中</w:t>
            </w:r>
            <w:r w:rsidRPr="00CA7E8F">
              <w:rPr>
                <w:rFonts w:ascii="仿宋" w:eastAsia="仿宋" w:hAnsi="仿宋" w:cs="仿宋" w:hint="eastAsia"/>
                <w:sz w:val="28"/>
                <w:szCs w:val="28"/>
              </w:rPr>
              <w:t>历史</w:t>
            </w:r>
          </w:p>
        </w:tc>
        <w:tc>
          <w:tcPr>
            <w:tcW w:w="851" w:type="dxa"/>
            <w:vAlign w:val="center"/>
          </w:tcPr>
          <w:p w:rsidR="005153A4" w:rsidRPr="00CA7E8F" w:rsidRDefault="005153A4">
            <w:pPr>
              <w:spacing w:line="500" w:lineRule="exact"/>
              <w:jc w:val="center"/>
              <w:rPr>
                <w:rFonts w:ascii="仿宋" w:eastAsia="仿宋" w:hAnsi="仿宋" w:cs="仿宋"/>
                <w:sz w:val="28"/>
                <w:szCs w:val="28"/>
              </w:rPr>
            </w:pPr>
            <w:r w:rsidRPr="00CA7E8F">
              <w:rPr>
                <w:rFonts w:ascii="仿宋" w:eastAsia="仿宋" w:hAnsi="仿宋" w:cs="仿宋"/>
                <w:sz w:val="28"/>
                <w:szCs w:val="28"/>
              </w:rPr>
              <w:t>1</w:t>
            </w:r>
          </w:p>
        </w:tc>
        <w:tc>
          <w:tcPr>
            <w:tcW w:w="1984" w:type="dxa"/>
            <w:vMerge/>
          </w:tcPr>
          <w:p w:rsidR="005153A4" w:rsidRPr="00CA7E8F" w:rsidRDefault="005153A4">
            <w:pPr>
              <w:widowControl/>
              <w:rPr>
                <w:rFonts w:ascii="仿宋" w:eastAsia="仿宋" w:hAnsi="仿宋" w:cs="Arial"/>
              </w:rPr>
            </w:pPr>
          </w:p>
        </w:tc>
        <w:tc>
          <w:tcPr>
            <w:tcW w:w="2331" w:type="dxa"/>
            <w:vMerge/>
          </w:tcPr>
          <w:p w:rsidR="005153A4" w:rsidRPr="00CA7E8F" w:rsidRDefault="005153A4">
            <w:pPr>
              <w:widowControl/>
              <w:jc w:val="left"/>
              <w:rPr>
                <w:rFonts w:ascii="仿宋" w:eastAsia="仿宋" w:hAnsi="仿宋" w:cs="Arial"/>
                <w:sz w:val="28"/>
                <w:szCs w:val="28"/>
              </w:rPr>
            </w:pPr>
          </w:p>
        </w:tc>
        <w:tc>
          <w:tcPr>
            <w:tcW w:w="930" w:type="dxa"/>
            <w:vMerge/>
          </w:tcPr>
          <w:p w:rsidR="005153A4" w:rsidRPr="00CA7E8F" w:rsidRDefault="005153A4">
            <w:pPr>
              <w:widowControl/>
              <w:jc w:val="left"/>
              <w:rPr>
                <w:rFonts w:ascii="仿宋" w:eastAsia="仿宋" w:hAnsi="仿宋" w:cs="Arial"/>
                <w:sz w:val="28"/>
                <w:szCs w:val="28"/>
              </w:rPr>
            </w:pPr>
          </w:p>
        </w:tc>
      </w:tr>
      <w:tr w:rsidR="005153A4" w:rsidRPr="00CA7E8F">
        <w:trPr>
          <w:trHeight w:val="630"/>
        </w:trPr>
        <w:tc>
          <w:tcPr>
            <w:tcW w:w="1418" w:type="dxa"/>
            <w:vMerge w:val="restart"/>
            <w:vAlign w:val="center"/>
          </w:tcPr>
          <w:p w:rsidR="005153A4" w:rsidRPr="00CA7E8F" w:rsidRDefault="005153A4">
            <w:pPr>
              <w:spacing w:line="500" w:lineRule="exact"/>
              <w:rPr>
                <w:rFonts w:ascii="仿宋" w:eastAsia="仿宋" w:hAnsi="仿宋" w:cs="Arial"/>
                <w:sz w:val="28"/>
                <w:szCs w:val="28"/>
              </w:rPr>
            </w:pPr>
            <w:r w:rsidRPr="00CA7E8F">
              <w:rPr>
                <w:rFonts w:ascii="仿宋" w:eastAsia="仿宋" w:hAnsi="仿宋" w:cs="仿宋" w:hint="eastAsia"/>
                <w:sz w:val="28"/>
                <w:szCs w:val="28"/>
              </w:rPr>
              <w:t>职业中专</w:t>
            </w:r>
          </w:p>
        </w:tc>
        <w:tc>
          <w:tcPr>
            <w:tcW w:w="1984" w:type="dxa"/>
            <w:vAlign w:val="center"/>
          </w:tcPr>
          <w:p w:rsidR="005153A4" w:rsidRPr="00CA7E8F" w:rsidRDefault="005153A4">
            <w:pPr>
              <w:widowControl/>
              <w:jc w:val="center"/>
              <w:rPr>
                <w:rFonts w:ascii="仿宋" w:eastAsia="仿宋" w:hAnsi="仿宋" w:cs="Arial"/>
                <w:sz w:val="28"/>
                <w:szCs w:val="28"/>
              </w:rPr>
            </w:pPr>
            <w:r w:rsidRPr="00CA7E8F">
              <w:rPr>
                <w:rFonts w:ascii="仿宋" w:eastAsia="仿宋" w:hAnsi="仿宋" w:cs="仿宋" w:hint="eastAsia"/>
                <w:sz w:val="28"/>
                <w:szCs w:val="28"/>
              </w:rPr>
              <w:t>软件工程</w:t>
            </w:r>
          </w:p>
        </w:tc>
        <w:tc>
          <w:tcPr>
            <w:tcW w:w="851" w:type="dxa"/>
            <w:vAlign w:val="center"/>
          </w:tcPr>
          <w:p w:rsidR="005153A4" w:rsidRPr="00CA7E8F" w:rsidRDefault="005153A4">
            <w:pPr>
              <w:widowControl/>
              <w:jc w:val="center"/>
              <w:rPr>
                <w:rFonts w:ascii="仿宋" w:eastAsia="仿宋" w:hAnsi="仿宋" w:cs="仿宋"/>
                <w:sz w:val="28"/>
                <w:szCs w:val="28"/>
              </w:rPr>
            </w:pPr>
            <w:r w:rsidRPr="00CA7E8F">
              <w:rPr>
                <w:rFonts w:ascii="仿宋" w:eastAsia="仿宋" w:hAnsi="仿宋" w:cs="仿宋"/>
                <w:sz w:val="28"/>
                <w:szCs w:val="28"/>
              </w:rPr>
              <w:t>1</w:t>
            </w:r>
          </w:p>
        </w:tc>
        <w:tc>
          <w:tcPr>
            <w:tcW w:w="1984" w:type="dxa"/>
            <w:vMerge w:val="restart"/>
          </w:tcPr>
          <w:p w:rsidR="005153A4" w:rsidRPr="00CA7E8F" w:rsidRDefault="005153A4">
            <w:pPr>
              <w:widowControl/>
              <w:rPr>
                <w:rFonts w:ascii="仿宋" w:eastAsia="仿宋" w:hAnsi="仿宋" w:cs="Arial"/>
                <w:color w:val="000000"/>
                <w:kern w:val="0"/>
              </w:rPr>
            </w:pPr>
          </w:p>
          <w:p w:rsidR="005153A4" w:rsidRPr="00CA7E8F" w:rsidRDefault="005153A4">
            <w:pPr>
              <w:widowControl/>
              <w:rPr>
                <w:rFonts w:ascii="仿宋" w:eastAsia="仿宋" w:hAnsi="仿宋" w:cs="Arial"/>
                <w:color w:val="000000"/>
                <w:kern w:val="0"/>
              </w:rPr>
            </w:pPr>
          </w:p>
          <w:p w:rsidR="005153A4" w:rsidRPr="00CA7E8F" w:rsidRDefault="005153A4" w:rsidP="005153A4">
            <w:pPr>
              <w:widowControl/>
              <w:ind w:firstLineChars="100" w:firstLine="31680"/>
              <w:rPr>
                <w:rFonts w:ascii="仿宋" w:eastAsia="仿宋" w:hAnsi="仿宋" w:cs="Arial"/>
                <w:color w:val="000000"/>
                <w:kern w:val="0"/>
              </w:rPr>
            </w:pPr>
            <w:r w:rsidRPr="00CA7E8F">
              <w:rPr>
                <w:rFonts w:ascii="仿宋" w:eastAsia="仿宋" w:hAnsi="仿宋" w:cs="仿宋"/>
                <w:color w:val="000000"/>
                <w:kern w:val="0"/>
              </w:rPr>
              <w:t>1.2018</w:t>
            </w:r>
            <w:r w:rsidRPr="00CA7E8F">
              <w:rPr>
                <w:rFonts w:ascii="仿宋" w:eastAsia="仿宋" w:hAnsi="仿宋" w:cs="仿宋" w:hint="eastAsia"/>
                <w:color w:val="000000"/>
                <w:kern w:val="0"/>
              </w:rPr>
              <w:t>年应届全日制普通高校本科毕业生；</w:t>
            </w:r>
          </w:p>
          <w:p w:rsidR="005153A4" w:rsidRPr="00CA7E8F" w:rsidRDefault="005153A4" w:rsidP="005153A4">
            <w:pPr>
              <w:widowControl/>
              <w:ind w:firstLineChars="100" w:firstLine="31680"/>
              <w:rPr>
                <w:rFonts w:ascii="仿宋" w:eastAsia="仿宋" w:hAnsi="仿宋" w:cs="Arial"/>
                <w:color w:val="000000"/>
                <w:kern w:val="0"/>
              </w:rPr>
            </w:pPr>
            <w:r w:rsidRPr="00CA7E8F">
              <w:rPr>
                <w:rFonts w:ascii="仿宋" w:eastAsia="仿宋" w:hAnsi="仿宋" w:cs="仿宋"/>
                <w:color w:val="000000"/>
                <w:kern w:val="0"/>
              </w:rPr>
              <w:t>2.</w:t>
            </w:r>
            <w:r w:rsidRPr="00CA7E8F">
              <w:rPr>
                <w:rFonts w:ascii="仿宋" w:eastAsia="仿宋" w:hAnsi="仿宋" w:cs="仿宋" w:hint="eastAsia"/>
                <w:color w:val="000000"/>
                <w:kern w:val="0"/>
              </w:rPr>
              <w:t>身体健康；</w:t>
            </w:r>
          </w:p>
          <w:p w:rsidR="005153A4" w:rsidRPr="00CA7E8F" w:rsidRDefault="005153A4" w:rsidP="005153A4">
            <w:pPr>
              <w:widowControl/>
              <w:ind w:firstLineChars="100" w:firstLine="31680"/>
              <w:rPr>
                <w:rFonts w:ascii="仿宋" w:eastAsia="仿宋" w:hAnsi="仿宋" w:cs="Arial"/>
              </w:rPr>
            </w:pPr>
            <w:r w:rsidRPr="00CA7E8F">
              <w:rPr>
                <w:rFonts w:ascii="仿宋" w:eastAsia="仿宋" w:hAnsi="仿宋" w:cs="仿宋"/>
                <w:color w:val="000000"/>
                <w:kern w:val="0"/>
              </w:rPr>
              <w:t>3.</w:t>
            </w:r>
            <w:r w:rsidRPr="00CA7E8F">
              <w:rPr>
                <w:rFonts w:ascii="仿宋" w:eastAsia="仿宋" w:hAnsi="仿宋" w:cs="仿宋" w:hint="eastAsia"/>
                <w:color w:val="000000"/>
                <w:kern w:val="0"/>
              </w:rPr>
              <w:t>户籍不限。</w:t>
            </w:r>
          </w:p>
        </w:tc>
        <w:tc>
          <w:tcPr>
            <w:tcW w:w="2331" w:type="dxa"/>
            <w:vMerge/>
          </w:tcPr>
          <w:p w:rsidR="005153A4" w:rsidRPr="00CA7E8F" w:rsidRDefault="005153A4">
            <w:pPr>
              <w:widowControl/>
              <w:jc w:val="left"/>
              <w:rPr>
                <w:rFonts w:ascii="仿宋" w:eastAsia="仿宋" w:hAnsi="仿宋" w:cs="Arial"/>
                <w:sz w:val="28"/>
                <w:szCs w:val="28"/>
              </w:rPr>
            </w:pPr>
          </w:p>
        </w:tc>
        <w:tc>
          <w:tcPr>
            <w:tcW w:w="930" w:type="dxa"/>
            <w:vMerge/>
          </w:tcPr>
          <w:p w:rsidR="005153A4" w:rsidRPr="00CA7E8F" w:rsidRDefault="005153A4">
            <w:pPr>
              <w:widowControl/>
              <w:jc w:val="left"/>
              <w:rPr>
                <w:rFonts w:ascii="仿宋" w:eastAsia="仿宋" w:hAnsi="仿宋" w:cs="Arial"/>
                <w:sz w:val="28"/>
                <w:szCs w:val="28"/>
              </w:rPr>
            </w:pPr>
          </w:p>
        </w:tc>
      </w:tr>
      <w:tr w:rsidR="005153A4" w:rsidRPr="00CA7E8F">
        <w:trPr>
          <w:trHeight w:val="693"/>
        </w:trPr>
        <w:tc>
          <w:tcPr>
            <w:tcW w:w="1418" w:type="dxa"/>
            <w:vMerge/>
          </w:tcPr>
          <w:p w:rsidR="005153A4" w:rsidRPr="00CA7E8F" w:rsidRDefault="005153A4" w:rsidP="005153A4">
            <w:pPr>
              <w:spacing w:line="500" w:lineRule="exact"/>
              <w:ind w:firstLineChars="200" w:firstLine="31680"/>
              <w:rPr>
                <w:rFonts w:ascii="仿宋" w:eastAsia="仿宋" w:hAnsi="仿宋" w:cs="Arial"/>
                <w:sz w:val="28"/>
                <w:szCs w:val="28"/>
              </w:rPr>
            </w:pPr>
          </w:p>
        </w:tc>
        <w:tc>
          <w:tcPr>
            <w:tcW w:w="1984" w:type="dxa"/>
            <w:vAlign w:val="center"/>
          </w:tcPr>
          <w:p w:rsidR="005153A4" w:rsidRPr="00CA7E8F" w:rsidRDefault="005153A4">
            <w:pPr>
              <w:widowControl/>
              <w:spacing w:line="360" w:lineRule="exact"/>
              <w:jc w:val="center"/>
              <w:rPr>
                <w:rFonts w:ascii="仿宋" w:eastAsia="仿宋" w:hAnsi="仿宋" w:cs="Arial"/>
                <w:sz w:val="28"/>
                <w:szCs w:val="28"/>
              </w:rPr>
            </w:pPr>
            <w:r w:rsidRPr="00CA7E8F">
              <w:rPr>
                <w:rFonts w:ascii="仿宋" w:eastAsia="仿宋" w:hAnsi="仿宋" w:cs="仿宋" w:hint="eastAsia"/>
                <w:sz w:val="28"/>
                <w:szCs w:val="28"/>
              </w:rPr>
              <w:t>艺术表演</w:t>
            </w:r>
          </w:p>
          <w:p w:rsidR="005153A4" w:rsidRPr="00CA7E8F" w:rsidRDefault="005153A4">
            <w:pPr>
              <w:widowControl/>
              <w:spacing w:line="360" w:lineRule="exact"/>
              <w:jc w:val="center"/>
              <w:rPr>
                <w:rFonts w:ascii="仿宋" w:eastAsia="仿宋" w:hAnsi="仿宋" w:cs="Arial"/>
                <w:sz w:val="24"/>
                <w:szCs w:val="24"/>
              </w:rPr>
            </w:pPr>
            <w:r w:rsidRPr="00CA7E8F">
              <w:rPr>
                <w:rFonts w:ascii="仿宋" w:eastAsia="仿宋" w:hAnsi="仿宋" w:cs="仿宋" w:hint="eastAsia"/>
                <w:sz w:val="24"/>
                <w:szCs w:val="24"/>
              </w:rPr>
              <w:t>（健美操方向）</w:t>
            </w:r>
          </w:p>
        </w:tc>
        <w:tc>
          <w:tcPr>
            <w:tcW w:w="851" w:type="dxa"/>
            <w:vAlign w:val="center"/>
          </w:tcPr>
          <w:p w:rsidR="005153A4" w:rsidRPr="00CA7E8F" w:rsidRDefault="005153A4">
            <w:pPr>
              <w:widowControl/>
              <w:jc w:val="center"/>
              <w:rPr>
                <w:rFonts w:ascii="仿宋" w:eastAsia="仿宋" w:hAnsi="仿宋" w:cs="仿宋"/>
                <w:sz w:val="28"/>
                <w:szCs w:val="28"/>
              </w:rPr>
            </w:pPr>
            <w:r w:rsidRPr="00CA7E8F">
              <w:rPr>
                <w:rFonts w:ascii="仿宋" w:eastAsia="仿宋" w:hAnsi="仿宋" w:cs="仿宋"/>
                <w:sz w:val="28"/>
                <w:szCs w:val="28"/>
              </w:rPr>
              <w:t>1</w:t>
            </w:r>
          </w:p>
        </w:tc>
        <w:tc>
          <w:tcPr>
            <w:tcW w:w="1984" w:type="dxa"/>
            <w:vMerge/>
          </w:tcPr>
          <w:p w:rsidR="005153A4" w:rsidRPr="00CA7E8F" w:rsidRDefault="005153A4">
            <w:pPr>
              <w:widowControl/>
              <w:jc w:val="left"/>
              <w:rPr>
                <w:rFonts w:ascii="仿宋" w:eastAsia="仿宋" w:hAnsi="仿宋" w:cs="Arial"/>
                <w:sz w:val="28"/>
                <w:szCs w:val="28"/>
              </w:rPr>
            </w:pPr>
          </w:p>
        </w:tc>
        <w:tc>
          <w:tcPr>
            <w:tcW w:w="2331" w:type="dxa"/>
            <w:vMerge/>
          </w:tcPr>
          <w:p w:rsidR="005153A4" w:rsidRPr="00CA7E8F" w:rsidRDefault="005153A4">
            <w:pPr>
              <w:widowControl/>
              <w:jc w:val="left"/>
              <w:rPr>
                <w:rFonts w:ascii="仿宋" w:eastAsia="仿宋" w:hAnsi="仿宋" w:cs="Arial"/>
                <w:sz w:val="28"/>
                <w:szCs w:val="28"/>
              </w:rPr>
            </w:pPr>
          </w:p>
        </w:tc>
        <w:tc>
          <w:tcPr>
            <w:tcW w:w="930" w:type="dxa"/>
            <w:vMerge/>
          </w:tcPr>
          <w:p w:rsidR="005153A4" w:rsidRPr="00CA7E8F" w:rsidRDefault="005153A4">
            <w:pPr>
              <w:widowControl/>
              <w:jc w:val="left"/>
              <w:rPr>
                <w:rFonts w:ascii="仿宋" w:eastAsia="仿宋" w:hAnsi="仿宋" w:cs="Arial"/>
                <w:sz w:val="28"/>
                <w:szCs w:val="28"/>
              </w:rPr>
            </w:pPr>
          </w:p>
        </w:tc>
      </w:tr>
      <w:tr w:rsidR="005153A4" w:rsidRPr="00CA7E8F">
        <w:trPr>
          <w:trHeight w:val="619"/>
        </w:trPr>
        <w:tc>
          <w:tcPr>
            <w:tcW w:w="1418" w:type="dxa"/>
            <w:vMerge w:val="restart"/>
            <w:vAlign w:val="center"/>
          </w:tcPr>
          <w:p w:rsidR="005153A4" w:rsidRPr="00CA7E8F" w:rsidRDefault="005153A4">
            <w:pPr>
              <w:spacing w:line="500" w:lineRule="exact"/>
              <w:rPr>
                <w:rFonts w:ascii="仿宋" w:eastAsia="仿宋" w:hAnsi="仿宋" w:cs="Arial"/>
                <w:sz w:val="28"/>
                <w:szCs w:val="28"/>
              </w:rPr>
            </w:pPr>
            <w:r w:rsidRPr="00CA7E8F">
              <w:rPr>
                <w:rFonts w:ascii="仿宋" w:eastAsia="仿宋" w:hAnsi="仿宋" w:cs="仿宋" w:hint="eastAsia"/>
                <w:sz w:val="28"/>
                <w:szCs w:val="28"/>
              </w:rPr>
              <w:t>县职技校</w:t>
            </w:r>
          </w:p>
        </w:tc>
        <w:tc>
          <w:tcPr>
            <w:tcW w:w="1984" w:type="dxa"/>
            <w:vAlign w:val="center"/>
          </w:tcPr>
          <w:p w:rsidR="005153A4" w:rsidRPr="00CA7E8F" w:rsidRDefault="005153A4">
            <w:pPr>
              <w:widowControl/>
              <w:spacing w:line="360" w:lineRule="exact"/>
              <w:jc w:val="center"/>
              <w:rPr>
                <w:rFonts w:ascii="仿宋" w:eastAsia="仿宋" w:hAnsi="仿宋" w:cs="Arial"/>
                <w:sz w:val="28"/>
                <w:szCs w:val="28"/>
              </w:rPr>
            </w:pPr>
            <w:r w:rsidRPr="00CA7E8F">
              <w:rPr>
                <w:rFonts w:ascii="仿宋" w:eastAsia="仿宋" w:hAnsi="仿宋" w:cs="仿宋" w:hint="eastAsia"/>
                <w:sz w:val="28"/>
                <w:szCs w:val="28"/>
              </w:rPr>
              <w:t>教育学</w:t>
            </w:r>
          </w:p>
          <w:p w:rsidR="005153A4" w:rsidRPr="00CA7E8F" w:rsidRDefault="005153A4">
            <w:pPr>
              <w:widowControl/>
              <w:spacing w:line="360" w:lineRule="exact"/>
              <w:jc w:val="center"/>
              <w:rPr>
                <w:rFonts w:ascii="仿宋" w:eastAsia="仿宋" w:hAnsi="仿宋" w:cs="Arial"/>
              </w:rPr>
            </w:pPr>
            <w:r w:rsidRPr="00CA7E8F">
              <w:rPr>
                <w:rFonts w:ascii="仿宋" w:eastAsia="仿宋" w:hAnsi="仿宋" w:cs="仿宋" w:hint="eastAsia"/>
              </w:rPr>
              <w:t>（学前教育方向）</w:t>
            </w:r>
          </w:p>
        </w:tc>
        <w:tc>
          <w:tcPr>
            <w:tcW w:w="851" w:type="dxa"/>
            <w:vAlign w:val="center"/>
          </w:tcPr>
          <w:p w:rsidR="005153A4" w:rsidRPr="00CA7E8F" w:rsidRDefault="005153A4">
            <w:pPr>
              <w:widowControl/>
              <w:jc w:val="center"/>
              <w:rPr>
                <w:rFonts w:ascii="仿宋" w:eastAsia="仿宋" w:hAnsi="仿宋" w:cs="仿宋"/>
                <w:sz w:val="28"/>
                <w:szCs w:val="28"/>
              </w:rPr>
            </w:pPr>
            <w:r w:rsidRPr="00CA7E8F">
              <w:rPr>
                <w:rFonts w:ascii="仿宋" w:eastAsia="仿宋" w:hAnsi="仿宋" w:cs="仿宋"/>
                <w:sz w:val="28"/>
                <w:szCs w:val="28"/>
              </w:rPr>
              <w:t>1</w:t>
            </w:r>
          </w:p>
        </w:tc>
        <w:tc>
          <w:tcPr>
            <w:tcW w:w="1984" w:type="dxa"/>
            <w:vMerge/>
          </w:tcPr>
          <w:p w:rsidR="005153A4" w:rsidRPr="00CA7E8F" w:rsidRDefault="005153A4">
            <w:pPr>
              <w:widowControl/>
              <w:jc w:val="left"/>
              <w:rPr>
                <w:rFonts w:ascii="仿宋" w:eastAsia="仿宋" w:hAnsi="仿宋" w:cs="Arial"/>
                <w:sz w:val="28"/>
                <w:szCs w:val="28"/>
              </w:rPr>
            </w:pPr>
          </w:p>
        </w:tc>
        <w:tc>
          <w:tcPr>
            <w:tcW w:w="2331" w:type="dxa"/>
            <w:vMerge/>
          </w:tcPr>
          <w:p w:rsidR="005153A4" w:rsidRPr="00CA7E8F" w:rsidRDefault="005153A4">
            <w:pPr>
              <w:widowControl/>
              <w:jc w:val="left"/>
              <w:rPr>
                <w:rFonts w:ascii="仿宋" w:eastAsia="仿宋" w:hAnsi="仿宋" w:cs="Arial"/>
                <w:sz w:val="28"/>
                <w:szCs w:val="28"/>
              </w:rPr>
            </w:pPr>
          </w:p>
        </w:tc>
        <w:tc>
          <w:tcPr>
            <w:tcW w:w="930" w:type="dxa"/>
            <w:vMerge/>
          </w:tcPr>
          <w:p w:rsidR="005153A4" w:rsidRPr="00CA7E8F" w:rsidRDefault="005153A4">
            <w:pPr>
              <w:widowControl/>
              <w:jc w:val="left"/>
              <w:rPr>
                <w:rFonts w:ascii="仿宋" w:eastAsia="仿宋" w:hAnsi="仿宋" w:cs="Arial"/>
                <w:sz w:val="28"/>
                <w:szCs w:val="28"/>
              </w:rPr>
            </w:pPr>
          </w:p>
        </w:tc>
      </w:tr>
      <w:tr w:rsidR="005153A4" w:rsidRPr="00CA7E8F">
        <w:trPr>
          <w:trHeight w:val="529"/>
        </w:trPr>
        <w:tc>
          <w:tcPr>
            <w:tcW w:w="1418" w:type="dxa"/>
            <w:vMerge/>
          </w:tcPr>
          <w:p w:rsidR="005153A4" w:rsidRPr="00CA7E8F" w:rsidRDefault="005153A4" w:rsidP="005153A4">
            <w:pPr>
              <w:spacing w:line="500" w:lineRule="exact"/>
              <w:ind w:firstLineChars="200" w:firstLine="31680"/>
              <w:rPr>
                <w:rFonts w:ascii="仿宋" w:eastAsia="仿宋" w:hAnsi="仿宋" w:cs="Arial"/>
                <w:sz w:val="28"/>
                <w:szCs w:val="28"/>
              </w:rPr>
            </w:pPr>
          </w:p>
        </w:tc>
        <w:tc>
          <w:tcPr>
            <w:tcW w:w="1984" w:type="dxa"/>
            <w:vAlign w:val="center"/>
          </w:tcPr>
          <w:p w:rsidR="005153A4" w:rsidRPr="00CA7E8F" w:rsidRDefault="005153A4">
            <w:pPr>
              <w:widowControl/>
              <w:jc w:val="center"/>
              <w:rPr>
                <w:rFonts w:ascii="仿宋" w:eastAsia="仿宋" w:hAnsi="仿宋" w:cs="Arial"/>
                <w:sz w:val="28"/>
                <w:szCs w:val="28"/>
              </w:rPr>
            </w:pPr>
            <w:r w:rsidRPr="00CA7E8F">
              <w:rPr>
                <w:rFonts w:ascii="仿宋" w:eastAsia="仿宋" w:hAnsi="仿宋" w:cs="仿宋" w:hint="eastAsia"/>
                <w:sz w:val="28"/>
                <w:szCs w:val="28"/>
              </w:rPr>
              <w:t>生物制药</w:t>
            </w:r>
          </w:p>
        </w:tc>
        <w:tc>
          <w:tcPr>
            <w:tcW w:w="851" w:type="dxa"/>
            <w:vAlign w:val="center"/>
          </w:tcPr>
          <w:p w:rsidR="005153A4" w:rsidRPr="00CA7E8F" w:rsidRDefault="005153A4">
            <w:pPr>
              <w:widowControl/>
              <w:jc w:val="center"/>
              <w:rPr>
                <w:rFonts w:ascii="仿宋" w:eastAsia="仿宋" w:hAnsi="仿宋" w:cs="仿宋"/>
                <w:sz w:val="28"/>
                <w:szCs w:val="28"/>
              </w:rPr>
            </w:pPr>
            <w:r w:rsidRPr="00CA7E8F">
              <w:rPr>
                <w:rFonts w:ascii="仿宋" w:eastAsia="仿宋" w:hAnsi="仿宋" w:cs="仿宋"/>
                <w:sz w:val="28"/>
                <w:szCs w:val="28"/>
              </w:rPr>
              <w:t>1</w:t>
            </w:r>
          </w:p>
        </w:tc>
        <w:tc>
          <w:tcPr>
            <w:tcW w:w="1984" w:type="dxa"/>
            <w:vMerge/>
          </w:tcPr>
          <w:p w:rsidR="005153A4" w:rsidRPr="00CA7E8F" w:rsidRDefault="005153A4">
            <w:pPr>
              <w:widowControl/>
              <w:jc w:val="left"/>
              <w:rPr>
                <w:rFonts w:ascii="仿宋" w:eastAsia="仿宋" w:hAnsi="仿宋" w:cs="Arial"/>
                <w:sz w:val="28"/>
                <w:szCs w:val="28"/>
              </w:rPr>
            </w:pPr>
          </w:p>
        </w:tc>
        <w:tc>
          <w:tcPr>
            <w:tcW w:w="2331" w:type="dxa"/>
            <w:vMerge/>
          </w:tcPr>
          <w:p w:rsidR="005153A4" w:rsidRPr="00CA7E8F" w:rsidRDefault="005153A4">
            <w:pPr>
              <w:widowControl/>
              <w:jc w:val="left"/>
              <w:rPr>
                <w:rFonts w:ascii="仿宋" w:eastAsia="仿宋" w:hAnsi="仿宋" w:cs="Arial"/>
                <w:sz w:val="28"/>
                <w:szCs w:val="28"/>
              </w:rPr>
            </w:pPr>
          </w:p>
        </w:tc>
        <w:tc>
          <w:tcPr>
            <w:tcW w:w="930" w:type="dxa"/>
            <w:vMerge/>
          </w:tcPr>
          <w:p w:rsidR="005153A4" w:rsidRPr="00CA7E8F" w:rsidRDefault="005153A4">
            <w:pPr>
              <w:widowControl/>
              <w:jc w:val="left"/>
              <w:rPr>
                <w:rFonts w:ascii="仿宋" w:eastAsia="仿宋" w:hAnsi="仿宋" w:cs="Arial"/>
                <w:sz w:val="28"/>
                <w:szCs w:val="28"/>
              </w:rPr>
            </w:pPr>
          </w:p>
        </w:tc>
      </w:tr>
      <w:tr w:rsidR="005153A4" w:rsidRPr="00CA7E8F">
        <w:trPr>
          <w:trHeight w:val="553"/>
        </w:trPr>
        <w:tc>
          <w:tcPr>
            <w:tcW w:w="1418" w:type="dxa"/>
            <w:vMerge/>
          </w:tcPr>
          <w:p w:rsidR="005153A4" w:rsidRPr="00CA7E8F" w:rsidRDefault="005153A4" w:rsidP="005153A4">
            <w:pPr>
              <w:spacing w:line="500" w:lineRule="exact"/>
              <w:ind w:firstLineChars="200" w:firstLine="31680"/>
              <w:rPr>
                <w:rFonts w:ascii="仿宋" w:eastAsia="仿宋" w:hAnsi="仿宋" w:cs="Arial"/>
                <w:sz w:val="28"/>
                <w:szCs w:val="28"/>
              </w:rPr>
            </w:pPr>
          </w:p>
        </w:tc>
        <w:tc>
          <w:tcPr>
            <w:tcW w:w="1984" w:type="dxa"/>
            <w:vAlign w:val="center"/>
          </w:tcPr>
          <w:p w:rsidR="005153A4" w:rsidRPr="00CA7E8F" w:rsidRDefault="005153A4">
            <w:pPr>
              <w:jc w:val="center"/>
              <w:rPr>
                <w:rFonts w:ascii="仿宋" w:eastAsia="仿宋" w:hAnsi="仿宋" w:cs="Arial"/>
                <w:sz w:val="28"/>
                <w:szCs w:val="28"/>
              </w:rPr>
            </w:pPr>
            <w:r w:rsidRPr="00CA7E8F">
              <w:rPr>
                <w:rFonts w:ascii="仿宋" w:eastAsia="仿宋" w:hAnsi="仿宋" w:cs="仿宋" w:hint="eastAsia"/>
                <w:sz w:val="24"/>
                <w:szCs w:val="24"/>
              </w:rPr>
              <w:t>服装与服饰设计</w:t>
            </w:r>
          </w:p>
        </w:tc>
        <w:tc>
          <w:tcPr>
            <w:tcW w:w="851" w:type="dxa"/>
            <w:vAlign w:val="center"/>
          </w:tcPr>
          <w:p w:rsidR="005153A4" w:rsidRPr="00CA7E8F" w:rsidRDefault="005153A4">
            <w:pPr>
              <w:jc w:val="center"/>
              <w:rPr>
                <w:rFonts w:ascii="仿宋" w:eastAsia="仿宋" w:hAnsi="仿宋" w:cs="仿宋"/>
                <w:sz w:val="28"/>
                <w:szCs w:val="28"/>
              </w:rPr>
            </w:pPr>
            <w:r w:rsidRPr="00CA7E8F">
              <w:rPr>
                <w:rFonts w:ascii="仿宋" w:eastAsia="仿宋" w:hAnsi="仿宋" w:cs="仿宋"/>
                <w:sz w:val="28"/>
                <w:szCs w:val="28"/>
              </w:rPr>
              <w:t>1</w:t>
            </w:r>
          </w:p>
        </w:tc>
        <w:tc>
          <w:tcPr>
            <w:tcW w:w="1984" w:type="dxa"/>
            <w:vMerge/>
          </w:tcPr>
          <w:p w:rsidR="005153A4" w:rsidRPr="00CA7E8F" w:rsidRDefault="005153A4">
            <w:pPr>
              <w:widowControl/>
              <w:jc w:val="left"/>
              <w:rPr>
                <w:rFonts w:ascii="仿宋" w:eastAsia="仿宋" w:hAnsi="仿宋" w:cs="Arial"/>
                <w:sz w:val="28"/>
                <w:szCs w:val="28"/>
              </w:rPr>
            </w:pPr>
          </w:p>
        </w:tc>
        <w:tc>
          <w:tcPr>
            <w:tcW w:w="2331" w:type="dxa"/>
            <w:vMerge/>
          </w:tcPr>
          <w:p w:rsidR="005153A4" w:rsidRPr="00CA7E8F" w:rsidRDefault="005153A4">
            <w:pPr>
              <w:widowControl/>
              <w:jc w:val="left"/>
              <w:rPr>
                <w:rFonts w:ascii="仿宋" w:eastAsia="仿宋" w:hAnsi="仿宋" w:cs="Arial"/>
                <w:sz w:val="28"/>
                <w:szCs w:val="28"/>
              </w:rPr>
            </w:pPr>
          </w:p>
        </w:tc>
        <w:tc>
          <w:tcPr>
            <w:tcW w:w="930" w:type="dxa"/>
            <w:vMerge/>
          </w:tcPr>
          <w:p w:rsidR="005153A4" w:rsidRPr="00CA7E8F" w:rsidRDefault="005153A4">
            <w:pPr>
              <w:widowControl/>
              <w:jc w:val="left"/>
              <w:rPr>
                <w:rFonts w:ascii="仿宋" w:eastAsia="仿宋" w:hAnsi="仿宋" w:cs="Arial"/>
                <w:sz w:val="28"/>
                <w:szCs w:val="28"/>
              </w:rPr>
            </w:pPr>
          </w:p>
        </w:tc>
      </w:tr>
    </w:tbl>
    <w:p w:rsidR="005153A4" w:rsidRPr="00CA7E8F" w:rsidRDefault="005153A4" w:rsidP="005153A4">
      <w:pPr>
        <w:spacing w:line="460" w:lineRule="exact"/>
        <w:ind w:firstLineChars="200" w:firstLine="31680"/>
        <w:rPr>
          <w:rFonts w:ascii="仿宋" w:eastAsia="仿宋" w:hAnsi="仿宋" w:cs="Arial"/>
          <w:b/>
          <w:bCs/>
          <w:color w:val="000000"/>
          <w:sz w:val="28"/>
          <w:szCs w:val="28"/>
        </w:rPr>
      </w:pPr>
      <w:r w:rsidRPr="00CA7E8F">
        <w:rPr>
          <w:rFonts w:ascii="仿宋" w:eastAsia="仿宋" w:hAnsi="仿宋" w:cs="仿宋" w:hint="eastAsia"/>
          <w:b/>
          <w:bCs/>
          <w:color w:val="000000"/>
          <w:sz w:val="28"/>
          <w:szCs w:val="28"/>
        </w:rPr>
        <w:t>三、招聘程序和办法</w:t>
      </w:r>
    </w:p>
    <w:p w:rsidR="005153A4" w:rsidRPr="00CA7E8F" w:rsidRDefault="005153A4" w:rsidP="00C45363">
      <w:pPr>
        <w:widowControl/>
        <w:shd w:val="clear" w:color="auto" w:fill="FFFFFF"/>
        <w:spacing w:line="460" w:lineRule="exact"/>
        <w:ind w:firstLineChars="200" w:firstLine="31680"/>
        <w:jc w:val="left"/>
        <w:rPr>
          <w:rFonts w:ascii="仿宋" w:eastAsia="仿宋" w:hAnsi="仿宋" w:cs="Arial"/>
          <w:kern w:val="0"/>
          <w:sz w:val="28"/>
          <w:szCs w:val="28"/>
        </w:rPr>
      </w:pPr>
      <w:r w:rsidRPr="00CA7E8F">
        <w:rPr>
          <w:rFonts w:ascii="仿宋" w:eastAsia="仿宋" w:hAnsi="仿宋" w:cs="仿宋"/>
          <w:b/>
          <w:bCs/>
          <w:sz w:val="28"/>
          <w:szCs w:val="28"/>
        </w:rPr>
        <w:t>1.</w:t>
      </w:r>
      <w:r w:rsidRPr="00CA7E8F">
        <w:rPr>
          <w:rFonts w:ascii="仿宋" w:eastAsia="仿宋" w:hAnsi="仿宋" w:cs="仿宋" w:hint="eastAsia"/>
          <w:b/>
          <w:bCs/>
          <w:sz w:val="28"/>
          <w:szCs w:val="28"/>
        </w:rPr>
        <w:t>预报名。</w:t>
      </w:r>
      <w:r w:rsidRPr="00CA7E8F">
        <w:rPr>
          <w:rFonts w:ascii="仿宋" w:eastAsia="仿宋" w:hAnsi="仿宋" w:cs="仿宋" w:hint="eastAsia"/>
          <w:sz w:val="28"/>
          <w:szCs w:val="28"/>
        </w:rPr>
        <w:t>采用</w:t>
      </w:r>
      <w:r w:rsidRPr="00CA7E8F">
        <w:rPr>
          <w:rFonts w:ascii="仿宋" w:eastAsia="仿宋" w:hAnsi="仿宋" w:cs="仿宋" w:hint="eastAsia"/>
          <w:kern w:val="0"/>
          <w:sz w:val="28"/>
          <w:szCs w:val="28"/>
        </w:rPr>
        <w:t>网上报名，时间：</w:t>
      </w:r>
      <w:r w:rsidRPr="00BE678F">
        <w:rPr>
          <w:rFonts w:ascii="仿宋" w:eastAsia="仿宋" w:hAnsi="仿宋" w:cs="仿宋"/>
          <w:kern w:val="0"/>
          <w:sz w:val="28"/>
          <w:szCs w:val="28"/>
        </w:rPr>
        <w:t>2017</w:t>
      </w:r>
      <w:r w:rsidRPr="00BE678F">
        <w:rPr>
          <w:rFonts w:ascii="仿宋" w:eastAsia="仿宋" w:hAnsi="仿宋" w:cs="仿宋" w:hint="eastAsia"/>
          <w:kern w:val="0"/>
          <w:sz w:val="28"/>
          <w:szCs w:val="28"/>
        </w:rPr>
        <w:t>年</w:t>
      </w:r>
      <w:r w:rsidRPr="00BE678F">
        <w:rPr>
          <w:rFonts w:ascii="仿宋" w:eastAsia="仿宋" w:hAnsi="仿宋" w:cs="仿宋"/>
          <w:kern w:val="0"/>
          <w:sz w:val="28"/>
          <w:szCs w:val="28"/>
        </w:rPr>
        <w:t>12</w:t>
      </w:r>
      <w:r w:rsidRPr="00BE678F">
        <w:rPr>
          <w:rFonts w:ascii="仿宋" w:eastAsia="仿宋" w:hAnsi="仿宋" w:cs="仿宋" w:hint="eastAsia"/>
          <w:kern w:val="0"/>
          <w:sz w:val="28"/>
          <w:szCs w:val="28"/>
        </w:rPr>
        <w:t>月</w:t>
      </w:r>
      <w:r w:rsidRPr="00BE678F">
        <w:rPr>
          <w:rFonts w:ascii="仿宋" w:eastAsia="仿宋" w:hAnsi="仿宋" w:cs="仿宋"/>
          <w:kern w:val="0"/>
          <w:sz w:val="28"/>
          <w:szCs w:val="28"/>
        </w:rPr>
        <w:t>2</w:t>
      </w:r>
      <w:r w:rsidRPr="00BE678F">
        <w:rPr>
          <w:rFonts w:ascii="仿宋" w:eastAsia="仿宋" w:hAnsi="仿宋" w:cs="仿宋" w:hint="eastAsia"/>
          <w:kern w:val="0"/>
          <w:sz w:val="28"/>
          <w:szCs w:val="28"/>
        </w:rPr>
        <w:t>日</w:t>
      </w:r>
      <w:r w:rsidRPr="00BE678F">
        <w:rPr>
          <w:rFonts w:ascii="仿宋" w:eastAsia="仿宋" w:hAnsi="仿宋" w:cs="仿宋"/>
          <w:kern w:val="0"/>
          <w:sz w:val="28"/>
          <w:szCs w:val="28"/>
        </w:rPr>
        <w:t>—2017</w:t>
      </w:r>
      <w:r w:rsidRPr="00BE678F">
        <w:rPr>
          <w:rFonts w:ascii="仿宋" w:eastAsia="仿宋" w:hAnsi="仿宋" w:cs="仿宋" w:hint="eastAsia"/>
          <w:kern w:val="0"/>
          <w:sz w:val="28"/>
          <w:szCs w:val="28"/>
        </w:rPr>
        <w:t>年</w:t>
      </w:r>
      <w:r w:rsidRPr="00BE678F">
        <w:rPr>
          <w:rFonts w:ascii="仿宋" w:eastAsia="仿宋" w:hAnsi="仿宋" w:cs="仿宋"/>
          <w:kern w:val="0"/>
          <w:sz w:val="28"/>
          <w:szCs w:val="28"/>
        </w:rPr>
        <w:t>12</w:t>
      </w:r>
      <w:r w:rsidRPr="00BE678F">
        <w:rPr>
          <w:rFonts w:ascii="仿宋" w:eastAsia="仿宋" w:hAnsi="仿宋" w:cs="仿宋" w:hint="eastAsia"/>
          <w:kern w:val="0"/>
          <w:sz w:val="28"/>
          <w:szCs w:val="28"/>
        </w:rPr>
        <w:t>月</w:t>
      </w:r>
      <w:r>
        <w:rPr>
          <w:rFonts w:ascii="仿宋" w:eastAsia="仿宋" w:hAnsi="仿宋" w:cs="仿宋"/>
          <w:kern w:val="0"/>
          <w:sz w:val="28"/>
          <w:szCs w:val="28"/>
        </w:rPr>
        <w:t>8</w:t>
      </w:r>
      <w:r w:rsidRPr="00BE678F">
        <w:rPr>
          <w:rFonts w:ascii="仿宋" w:eastAsia="仿宋" w:hAnsi="仿宋" w:cs="仿宋" w:hint="eastAsia"/>
          <w:kern w:val="0"/>
          <w:sz w:val="28"/>
          <w:szCs w:val="28"/>
        </w:rPr>
        <w:t>日</w:t>
      </w:r>
      <w:r w:rsidRPr="00CA7E8F">
        <w:rPr>
          <w:rFonts w:ascii="仿宋" w:eastAsia="仿宋" w:hAnsi="仿宋" w:cs="仿宋" w:hint="eastAsia"/>
          <w:kern w:val="0"/>
          <w:sz w:val="28"/>
          <w:szCs w:val="28"/>
        </w:rPr>
        <w:t>。①进入仙居教育网（</w:t>
      </w:r>
      <w:r w:rsidRPr="00CA7E8F">
        <w:rPr>
          <w:rFonts w:ascii="仿宋" w:eastAsia="仿宋" w:hAnsi="仿宋" w:cs="仿宋"/>
          <w:kern w:val="0"/>
          <w:sz w:val="28"/>
          <w:szCs w:val="28"/>
        </w:rPr>
        <w:t>http://www.xjedu.org</w:t>
      </w:r>
      <w:r w:rsidRPr="00CA7E8F">
        <w:rPr>
          <w:rFonts w:ascii="仿宋" w:eastAsia="仿宋" w:hAnsi="仿宋" w:cs="仿宋" w:hint="eastAsia"/>
          <w:kern w:val="0"/>
          <w:sz w:val="28"/>
          <w:szCs w:val="28"/>
        </w:rPr>
        <w:t>）主页</w:t>
      </w:r>
      <w:r w:rsidRPr="00CA7E8F">
        <w:rPr>
          <w:rFonts w:ascii="仿宋" w:eastAsia="仿宋" w:hAnsi="仿宋" w:cs="仿宋"/>
          <w:kern w:val="0"/>
          <w:sz w:val="28"/>
          <w:szCs w:val="28"/>
        </w:rPr>
        <w:t>-</w:t>
      </w:r>
      <w:r w:rsidRPr="00CA7E8F">
        <w:rPr>
          <w:rFonts w:ascii="仿宋" w:eastAsia="仿宋" w:hAnsi="仿宋" w:cs="仿宋" w:hint="eastAsia"/>
          <w:kern w:val="0"/>
          <w:sz w:val="28"/>
          <w:szCs w:val="28"/>
        </w:rPr>
        <w:t>应用栏目</w:t>
      </w:r>
      <w:r w:rsidRPr="00CA7E8F">
        <w:rPr>
          <w:rFonts w:ascii="仿宋" w:eastAsia="仿宋" w:hAnsi="仿宋" w:cs="仿宋"/>
          <w:kern w:val="0"/>
          <w:sz w:val="28"/>
          <w:szCs w:val="28"/>
        </w:rPr>
        <w:t>-</w:t>
      </w:r>
      <w:r w:rsidRPr="00CA7E8F">
        <w:rPr>
          <w:rFonts w:ascii="仿宋" w:eastAsia="仿宋" w:hAnsi="仿宋" w:cs="仿宋" w:hint="eastAsia"/>
          <w:kern w:val="0"/>
          <w:sz w:val="28"/>
          <w:szCs w:val="28"/>
        </w:rPr>
        <w:t>数据报送</w:t>
      </w:r>
      <w:r w:rsidRPr="00CA7E8F">
        <w:rPr>
          <w:rFonts w:ascii="仿宋" w:eastAsia="仿宋" w:hAnsi="仿宋" w:cs="仿宋"/>
          <w:kern w:val="0"/>
          <w:sz w:val="28"/>
          <w:szCs w:val="28"/>
        </w:rPr>
        <w:t>-</w:t>
      </w:r>
      <w:r w:rsidRPr="00CA7E8F">
        <w:rPr>
          <w:rFonts w:ascii="仿宋" w:eastAsia="仿宋" w:hAnsi="仿宋" w:cs="仿宋" w:hint="eastAsia"/>
          <w:kern w:val="0"/>
          <w:sz w:val="28"/>
          <w:szCs w:val="28"/>
        </w:rPr>
        <w:t>浙江省仙居县</w:t>
      </w:r>
      <w:r w:rsidRPr="00CA7E8F">
        <w:rPr>
          <w:rFonts w:ascii="仿宋" w:eastAsia="仿宋" w:hAnsi="仿宋" w:cs="仿宋"/>
          <w:kern w:val="0"/>
          <w:sz w:val="28"/>
          <w:szCs w:val="28"/>
        </w:rPr>
        <w:t>2018</w:t>
      </w:r>
      <w:r w:rsidRPr="00CA7E8F">
        <w:rPr>
          <w:rFonts w:ascii="仿宋" w:eastAsia="仿宋" w:hAnsi="仿宋" w:cs="仿宋" w:hint="eastAsia"/>
          <w:kern w:val="0"/>
          <w:sz w:val="28"/>
          <w:szCs w:val="28"/>
        </w:rPr>
        <w:t>年公开招聘新教师（提前批）的公告（二）报名，按要求填写好相关内容后点击提交。②进入仙居教育网公告栏下载“仙居县</w:t>
      </w:r>
      <w:r w:rsidRPr="00CA7E8F">
        <w:rPr>
          <w:rFonts w:ascii="仿宋" w:eastAsia="仿宋" w:hAnsi="仿宋" w:cs="仿宋"/>
          <w:kern w:val="0"/>
          <w:sz w:val="28"/>
          <w:szCs w:val="28"/>
        </w:rPr>
        <w:t>2018</w:t>
      </w:r>
      <w:r w:rsidRPr="00CA7E8F">
        <w:rPr>
          <w:rFonts w:ascii="仿宋" w:eastAsia="仿宋" w:hAnsi="仿宋" w:cs="仿宋" w:hint="eastAsia"/>
          <w:kern w:val="0"/>
          <w:sz w:val="28"/>
          <w:szCs w:val="28"/>
        </w:rPr>
        <w:t>年新教师招聘考试报名表”，按要求填写完整后打印一份并贴上照片（所填内容要与网上报名一致），于现场确认时提交人事科工作人员。</w:t>
      </w:r>
    </w:p>
    <w:p w:rsidR="005153A4" w:rsidRPr="00CA7E8F" w:rsidRDefault="005153A4" w:rsidP="00C45363">
      <w:pPr>
        <w:spacing w:line="460" w:lineRule="exact"/>
        <w:ind w:firstLineChars="200" w:firstLine="31680"/>
        <w:rPr>
          <w:rFonts w:ascii="仿宋" w:eastAsia="仿宋" w:hAnsi="仿宋" w:cs="Arial"/>
          <w:b/>
          <w:bCs/>
          <w:sz w:val="28"/>
          <w:szCs w:val="28"/>
        </w:rPr>
      </w:pPr>
      <w:r w:rsidRPr="00CA7E8F">
        <w:rPr>
          <w:rFonts w:ascii="仿宋" w:eastAsia="仿宋" w:hAnsi="仿宋" w:cs="仿宋"/>
          <w:b/>
          <w:bCs/>
          <w:sz w:val="28"/>
          <w:szCs w:val="28"/>
        </w:rPr>
        <w:t>2.</w:t>
      </w:r>
      <w:r w:rsidRPr="00CA7E8F">
        <w:rPr>
          <w:rFonts w:ascii="仿宋" w:eastAsia="仿宋" w:hAnsi="仿宋" w:cs="仿宋" w:hint="eastAsia"/>
          <w:b/>
          <w:bCs/>
          <w:sz w:val="28"/>
          <w:szCs w:val="28"/>
        </w:rPr>
        <w:t>现场报名和资格确认：</w:t>
      </w:r>
    </w:p>
    <w:p w:rsidR="005153A4" w:rsidRPr="00CA7E8F" w:rsidRDefault="005153A4" w:rsidP="00C45363">
      <w:pPr>
        <w:spacing w:line="460" w:lineRule="exact"/>
        <w:ind w:firstLineChars="200" w:firstLine="31680"/>
        <w:rPr>
          <w:rFonts w:ascii="仿宋" w:eastAsia="仿宋" w:hAnsi="仿宋" w:cs="Arial"/>
          <w:sz w:val="28"/>
          <w:szCs w:val="28"/>
        </w:rPr>
      </w:pPr>
      <w:r w:rsidRPr="00BE678F">
        <w:rPr>
          <w:rFonts w:ascii="仿宋" w:eastAsia="仿宋" w:hAnsi="仿宋" w:cs="仿宋"/>
          <w:sz w:val="28"/>
          <w:szCs w:val="28"/>
        </w:rPr>
        <w:t>2017</w:t>
      </w:r>
      <w:r w:rsidRPr="00BE678F">
        <w:rPr>
          <w:rFonts w:ascii="仿宋" w:eastAsia="仿宋" w:hAnsi="仿宋" w:cs="仿宋" w:hint="eastAsia"/>
          <w:sz w:val="28"/>
          <w:szCs w:val="28"/>
        </w:rPr>
        <w:t>年</w:t>
      </w:r>
      <w:r w:rsidRPr="00BE678F">
        <w:rPr>
          <w:rFonts w:ascii="仿宋" w:eastAsia="仿宋" w:hAnsi="仿宋" w:cs="仿宋"/>
          <w:sz w:val="28"/>
          <w:szCs w:val="28"/>
        </w:rPr>
        <w:t>12</w:t>
      </w:r>
      <w:r w:rsidRPr="00BE678F">
        <w:rPr>
          <w:rFonts w:ascii="仿宋" w:eastAsia="仿宋" w:hAnsi="仿宋" w:cs="仿宋" w:hint="eastAsia"/>
          <w:sz w:val="28"/>
          <w:szCs w:val="28"/>
        </w:rPr>
        <w:t>月</w:t>
      </w:r>
      <w:r w:rsidRPr="00BE678F">
        <w:rPr>
          <w:rFonts w:ascii="仿宋" w:eastAsia="仿宋" w:hAnsi="仿宋" w:cs="仿宋"/>
          <w:sz w:val="28"/>
          <w:szCs w:val="28"/>
        </w:rPr>
        <w:t>11</w:t>
      </w:r>
      <w:r w:rsidRPr="00BE678F">
        <w:rPr>
          <w:rFonts w:ascii="仿宋" w:eastAsia="仿宋" w:hAnsi="仿宋" w:cs="仿宋" w:hint="eastAsia"/>
          <w:sz w:val="28"/>
          <w:szCs w:val="28"/>
        </w:rPr>
        <w:t>日</w:t>
      </w:r>
      <w:bookmarkStart w:id="0" w:name="_GoBack"/>
      <w:bookmarkEnd w:id="0"/>
      <w:r w:rsidRPr="00CA7E8F">
        <w:rPr>
          <w:rFonts w:ascii="仿宋" w:eastAsia="仿宋" w:hAnsi="仿宋" w:cs="仿宋" w:hint="eastAsia"/>
          <w:sz w:val="28"/>
          <w:szCs w:val="28"/>
        </w:rPr>
        <w:t>，到东北师范大学毕业生就业办公室现场报名与资格确认。</w:t>
      </w:r>
    </w:p>
    <w:p w:rsidR="005153A4" w:rsidRPr="00CA7E8F" w:rsidRDefault="005153A4" w:rsidP="00C45363">
      <w:pPr>
        <w:spacing w:line="460" w:lineRule="exact"/>
        <w:ind w:firstLineChars="200" w:firstLine="31680"/>
        <w:rPr>
          <w:rFonts w:ascii="仿宋" w:eastAsia="仿宋" w:hAnsi="仿宋" w:cs="Arial"/>
          <w:sz w:val="28"/>
          <w:szCs w:val="28"/>
        </w:rPr>
      </w:pPr>
      <w:r w:rsidRPr="00CA7E8F">
        <w:rPr>
          <w:rFonts w:ascii="仿宋" w:eastAsia="仿宋" w:hAnsi="仿宋" w:cs="仿宋" w:hint="eastAsia"/>
          <w:sz w:val="28"/>
          <w:szCs w:val="28"/>
        </w:rPr>
        <w:t>现场报名和资格确认所需材料：身份证、报名表、就业协议书、职业资格证书、荣誉证书、推荐表等相关材料的原件及复印件。</w:t>
      </w:r>
    </w:p>
    <w:p w:rsidR="005153A4" w:rsidRPr="00CA7E8F" w:rsidRDefault="005153A4" w:rsidP="00C45363">
      <w:pPr>
        <w:spacing w:line="460" w:lineRule="exact"/>
        <w:ind w:firstLineChars="200" w:firstLine="31680"/>
        <w:rPr>
          <w:rFonts w:ascii="仿宋" w:eastAsia="仿宋" w:hAnsi="仿宋" w:cs="Arial"/>
          <w:sz w:val="28"/>
          <w:szCs w:val="28"/>
        </w:rPr>
      </w:pPr>
      <w:r w:rsidRPr="00CA7E8F">
        <w:rPr>
          <w:rFonts w:ascii="仿宋" w:eastAsia="仿宋" w:hAnsi="仿宋" w:cs="仿宋" w:hint="eastAsia"/>
          <w:sz w:val="28"/>
          <w:szCs w:val="28"/>
        </w:rPr>
        <w:t>经资格审查后，学科报名人数与招聘计划人数的比例达到</w:t>
      </w:r>
      <w:r w:rsidRPr="00CA7E8F">
        <w:rPr>
          <w:rFonts w:ascii="仿宋" w:eastAsia="仿宋" w:hAnsi="仿宋" w:cs="仿宋"/>
          <w:sz w:val="28"/>
          <w:szCs w:val="28"/>
        </w:rPr>
        <w:t>3</w:t>
      </w:r>
      <w:r>
        <w:rPr>
          <w:rFonts w:ascii="宋体" w:hAnsi="宋体" w:cs="宋体" w:hint="eastAsia"/>
          <w:color w:val="000000"/>
          <w:kern w:val="0"/>
          <w:sz w:val="28"/>
          <w:szCs w:val="28"/>
        </w:rPr>
        <w:t>∶</w:t>
      </w:r>
      <w:r w:rsidRPr="00CA7E8F">
        <w:rPr>
          <w:rFonts w:ascii="仿宋" w:eastAsia="仿宋" w:hAnsi="仿宋" w:cs="仿宋"/>
          <w:sz w:val="28"/>
          <w:szCs w:val="28"/>
        </w:rPr>
        <w:t>1</w:t>
      </w:r>
      <w:r w:rsidRPr="00CA7E8F">
        <w:rPr>
          <w:rFonts w:ascii="仿宋" w:eastAsia="仿宋" w:hAnsi="仿宋" w:cs="仿宋" w:hint="eastAsia"/>
          <w:sz w:val="28"/>
          <w:szCs w:val="28"/>
        </w:rPr>
        <w:t>及以上的方可开考，否则核减或取消该学科的招聘人数。</w:t>
      </w:r>
    </w:p>
    <w:p w:rsidR="005153A4" w:rsidRPr="00CA7E8F" w:rsidRDefault="005153A4" w:rsidP="00C45363">
      <w:pPr>
        <w:spacing w:line="460" w:lineRule="exact"/>
        <w:ind w:firstLineChars="200" w:firstLine="31680"/>
        <w:rPr>
          <w:rFonts w:ascii="仿宋" w:eastAsia="仿宋" w:hAnsi="仿宋" w:cs="仿宋"/>
          <w:b/>
          <w:bCs/>
          <w:sz w:val="28"/>
          <w:szCs w:val="28"/>
        </w:rPr>
      </w:pPr>
      <w:r w:rsidRPr="00CA7E8F">
        <w:rPr>
          <w:rFonts w:ascii="仿宋" w:eastAsia="仿宋" w:hAnsi="仿宋" w:cs="仿宋"/>
          <w:b/>
          <w:bCs/>
          <w:sz w:val="28"/>
          <w:szCs w:val="28"/>
        </w:rPr>
        <w:t>3.</w:t>
      </w:r>
      <w:r w:rsidRPr="00CA7E8F">
        <w:rPr>
          <w:rFonts w:ascii="仿宋" w:eastAsia="仿宋" w:hAnsi="仿宋" w:cs="仿宋" w:hint="eastAsia"/>
          <w:b/>
          <w:bCs/>
          <w:sz w:val="28"/>
          <w:szCs w:val="28"/>
        </w:rPr>
        <w:t>笔试、面试</w:t>
      </w:r>
      <w:r w:rsidRPr="00CA7E8F">
        <w:rPr>
          <w:rFonts w:ascii="仿宋" w:eastAsia="仿宋" w:hAnsi="仿宋" w:cs="仿宋"/>
          <w:b/>
          <w:bCs/>
          <w:sz w:val="28"/>
          <w:szCs w:val="28"/>
        </w:rPr>
        <w:t>:</w:t>
      </w:r>
    </w:p>
    <w:p w:rsidR="005153A4" w:rsidRPr="00CA7E8F" w:rsidRDefault="005153A4" w:rsidP="00C45363">
      <w:pPr>
        <w:spacing w:line="460" w:lineRule="exact"/>
        <w:ind w:firstLineChars="200" w:firstLine="31680"/>
        <w:rPr>
          <w:rFonts w:ascii="仿宋" w:eastAsia="仿宋" w:hAnsi="仿宋" w:cs="Arial"/>
          <w:sz w:val="28"/>
          <w:szCs w:val="28"/>
        </w:rPr>
      </w:pPr>
      <w:r w:rsidRPr="00CA7E8F">
        <w:rPr>
          <w:rFonts w:ascii="仿宋" w:eastAsia="仿宋" w:hAnsi="仿宋" w:cs="仿宋" w:hint="eastAsia"/>
          <w:sz w:val="28"/>
          <w:szCs w:val="28"/>
        </w:rPr>
        <w:t>考试地点：东北师范大学</w:t>
      </w:r>
    </w:p>
    <w:p w:rsidR="005153A4" w:rsidRPr="00CA7E8F" w:rsidRDefault="005153A4" w:rsidP="00C45363">
      <w:pPr>
        <w:spacing w:line="460" w:lineRule="exact"/>
        <w:ind w:firstLineChars="200" w:firstLine="31680"/>
        <w:rPr>
          <w:rFonts w:ascii="仿宋" w:eastAsia="仿宋" w:hAnsi="仿宋" w:cs="Arial"/>
          <w:sz w:val="28"/>
          <w:szCs w:val="28"/>
        </w:rPr>
      </w:pPr>
      <w:r w:rsidRPr="00CA7E8F">
        <w:rPr>
          <w:rFonts w:ascii="仿宋" w:eastAsia="仿宋" w:hAnsi="仿宋" w:cs="仿宋" w:hint="eastAsia"/>
          <w:sz w:val="28"/>
          <w:szCs w:val="28"/>
        </w:rPr>
        <w:t>笔试时间：</w:t>
      </w:r>
      <w:r w:rsidRPr="00BE678F">
        <w:rPr>
          <w:rFonts w:ascii="仿宋" w:eastAsia="仿宋" w:hAnsi="仿宋" w:cs="仿宋"/>
          <w:sz w:val="28"/>
          <w:szCs w:val="28"/>
        </w:rPr>
        <w:t>2017</w:t>
      </w:r>
      <w:r w:rsidRPr="00BE678F">
        <w:rPr>
          <w:rFonts w:ascii="仿宋" w:eastAsia="仿宋" w:hAnsi="仿宋" w:cs="仿宋" w:hint="eastAsia"/>
          <w:sz w:val="28"/>
          <w:szCs w:val="28"/>
        </w:rPr>
        <w:t>年</w:t>
      </w:r>
      <w:r w:rsidRPr="00BE678F">
        <w:rPr>
          <w:rFonts w:ascii="仿宋" w:eastAsia="仿宋" w:hAnsi="仿宋" w:cs="仿宋"/>
          <w:sz w:val="28"/>
          <w:szCs w:val="28"/>
        </w:rPr>
        <w:t>12</w:t>
      </w:r>
      <w:r w:rsidRPr="00BE678F">
        <w:rPr>
          <w:rFonts w:ascii="仿宋" w:eastAsia="仿宋" w:hAnsi="仿宋" w:cs="仿宋" w:hint="eastAsia"/>
          <w:sz w:val="28"/>
          <w:szCs w:val="28"/>
        </w:rPr>
        <w:t>月</w:t>
      </w:r>
      <w:r w:rsidRPr="00BE678F">
        <w:rPr>
          <w:rFonts w:ascii="仿宋" w:eastAsia="仿宋" w:hAnsi="仿宋" w:cs="仿宋"/>
          <w:sz w:val="28"/>
          <w:szCs w:val="28"/>
        </w:rPr>
        <w:t>12</w:t>
      </w:r>
      <w:r w:rsidRPr="00BE678F">
        <w:rPr>
          <w:rFonts w:ascii="仿宋" w:eastAsia="仿宋" w:hAnsi="仿宋" w:cs="仿宋" w:hint="eastAsia"/>
          <w:sz w:val="28"/>
          <w:szCs w:val="28"/>
        </w:rPr>
        <w:t>日上午</w:t>
      </w:r>
      <w:r w:rsidRPr="00BE678F">
        <w:rPr>
          <w:rFonts w:ascii="仿宋" w:eastAsia="仿宋" w:hAnsi="仿宋" w:cs="仿宋"/>
          <w:sz w:val="28"/>
          <w:szCs w:val="28"/>
        </w:rPr>
        <w:t>9</w:t>
      </w:r>
      <w:r w:rsidRPr="00BE678F">
        <w:rPr>
          <w:rFonts w:ascii="仿宋" w:eastAsia="仿宋" w:hAnsi="仿宋" w:cs="仿宋" w:hint="eastAsia"/>
          <w:sz w:val="28"/>
          <w:szCs w:val="28"/>
        </w:rPr>
        <w:t>：</w:t>
      </w:r>
      <w:r w:rsidRPr="00BE678F">
        <w:rPr>
          <w:rFonts w:ascii="仿宋" w:eastAsia="仿宋" w:hAnsi="仿宋" w:cs="仿宋"/>
          <w:sz w:val="28"/>
          <w:szCs w:val="28"/>
        </w:rPr>
        <w:t>00</w:t>
      </w:r>
      <w:r w:rsidRPr="00CA7E8F">
        <w:rPr>
          <w:rFonts w:ascii="仿宋" w:eastAsia="仿宋" w:hAnsi="仿宋" w:cs="仿宋" w:hint="eastAsia"/>
          <w:sz w:val="28"/>
          <w:szCs w:val="28"/>
        </w:rPr>
        <w:t>，具体地点另行通知。笔试内容仅限学科专业知识，卷面总分值为</w:t>
      </w:r>
      <w:r w:rsidRPr="00CA7E8F">
        <w:rPr>
          <w:rFonts w:ascii="仿宋" w:eastAsia="仿宋" w:hAnsi="仿宋" w:cs="仿宋"/>
          <w:sz w:val="28"/>
          <w:szCs w:val="28"/>
        </w:rPr>
        <w:t>100</w:t>
      </w:r>
      <w:r w:rsidRPr="00CA7E8F">
        <w:rPr>
          <w:rFonts w:ascii="仿宋" w:eastAsia="仿宋" w:hAnsi="仿宋" w:cs="仿宋" w:hint="eastAsia"/>
          <w:sz w:val="28"/>
          <w:szCs w:val="28"/>
        </w:rPr>
        <w:t>分。</w:t>
      </w:r>
    </w:p>
    <w:p w:rsidR="005153A4" w:rsidRPr="00CA7E8F" w:rsidRDefault="005153A4" w:rsidP="00C45363">
      <w:pPr>
        <w:spacing w:line="460" w:lineRule="exact"/>
        <w:ind w:firstLineChars="200" w:firstLine="31680"/>
        <w:rPr>
          <w:rFonts w:ascii="仿宋" w:eastAsia="仿宋" w:hAnsi="仿宋" w:cs="Arial"/>
          <w:sz w:val="28"/>
          <w:szCs w:val="28"/>
        </w:rPr>
      </w:pPr>
      <w:r w:rsidRPr="00CA7E8F">
        <w:rPr>
          <w:rFonts w:ascii="仿宋" w:eastAsia="仿宋" w:hAnsi="仿宋" w:cs="仿宋" w:hint="eastAsia"/>
          <w:sz w:val="28"/>
          <w:szCs w:val="28"/>
        </w:rPr>
        <w:t>面试时间：</w:t>
      </w:r>
      <w:r w:rsidRPr="00BE678F">
        <w:rPr>
          <w:rFonts w:ascii="仿宋" w:eastAsia="仿宋" w:hAnsi="仿宋" w:cs="仿宋"/>
          <w:sz w:val="28"/>
          <w:szCs w:val="28"/>
        </w:rPr>
        <w:t>2017</w:t>
      </w:r>
      <w:r w:rsidRPr="00BE678F">
        <w:rPr>
          <w:rFonts w:ascii="仿宋" w:eastAsia="仿宋" w:hAnsi="仿宋" w:cs="仿宋" w:hint="eastAsia"/>
          <w:sz w:val="28"/>
          <w:szCs w:val="28"/>
        </w:rPr>
        <w:t>年</w:t>
      </w:r>
      <w:r w:rsidRPr="00BE678F">
        <w:rPr>
          <w:rFonts w:ascii="仿宋" w:eastAsia="仿宋" w:hAnsi="仿宋" w:cs="仿宋"/>
          <w:sz w:val="28"/>
          <w:szCs w:val="28"/>
        </w:rPr>
        <w:t>12</w:t>
      </w:r>
      <w:r w:rsidRPr="00BE678F">
        <w:rPr>
          <w:rFonts w:ascii="仿宋" w:eastAsia="仿宋" w:hAnsi="仿宋" w:cs="仿宋" w:hint="eastAsia"/>
          <w:sz w:val="28"/>
          <w:szCs w:val="28"/>
        </w:rPr>
        <w:t>月</w:t>
      </w:r>
      <w:r w:rsidRPr="00BE678F">
        <w:rPr>
          <w:rFonts w:ascii="仿宋" w:eastAsia="仿宋" w:hAnsi="仿宋" w:cs="仿宋"/>
          <w:sz w:val="28"/>
          <w:szCs w:val="28"/>
        </w:rPr>
        <w:t>13</w:t>
      </w:r>
      <w:r w:rsidRPr="00BE678F">
        <w:rPr>
          <w:rFonts w:ascii="仿宋" w:eastAsia="仿宋" w:hAnsi="仿宋" w:cs="仿宋" w:hint="eastAsia"/>
          <w:sz w:val="28"/>
          <w:szCs w:val="28"/>
        </w:rPr>
        <w:t>日上午</w:t>
      </w:r>
      <w:r w:rsidRPr="00BE678F">
        <w:rPr>
          <w:rFonts w:ascii="仿宋" w:eastAsia="仿宋" w:hAnsi="仿宋" w:cs="仿宋"/>
          <w:sz w:val="28"/>
          <w:szCs w:val="28"/>
        </w:rPr>
        <w:t>9</w:t>
      </w:r>
      <w:r w:rsidRPr="00BE678F">
        <w:rPr>
          <w:rFonts w:ascii="仿宋" w:eastAsia="仿宋" w:hAnsi="仿宋" w:cs="仿宋" w:hint="eastAsia"/>
          <w:sz w:val="28"/>
          <w:szCs w:val="28"/>
        </w:rPr>
        <w:t>：</w:t>
      </w:r>
      <w:r w:rsidRPr="00BE678F">
        <w:rPr>
          <w:rFonts w:ascii="仿宋" w:eastAsia="仿宋" w:hAnsi="仿宋" w:cs="仿宋"/>
          <w:sz w:val="28"/>
          <w:szCs w:val="28"/>
        </w:rPr>
        <w:t>00</w:t>
      </w:r>
      <w:r w:rsidRPr="00CA7E8F">
        <w:rPr>
          <w:rFonts w:ascii="仿宋" w:eastAsia="仿宋" w:hAnsi="仿宋" w:cs="仿宋" w:hint="eastAsia"/>
          <w:sz w:val="28"/>
          <w:szCs w:val="28"/>
        </w:rPr>
        <w:t>开始，具体地点另行通知。根据笔试成绩从高分到低分，按学科招聘人数</w:t>
      </w:r>
      <w:r w:rsidRPr="00CA7E8F">
        <w:rPr>
          <w:rFonts w:ascii="仿宋" w:eastAsia="仿宋" w:hAnsi="仿宋" w:cs="仿宋"/>
          <w:sz w:val="28"/>
          <w:szCs w:val="28"/>
        </w:rPr>
        <w:t>3</w:t>
      </w:r>
      <w:r>
        <w:rPr>
          <w:rFonts w:ascii="宋体" w:hAnsi="宋体" w:cs="宋体" w:hint="eastAsia"/>
          <w:color w:val="000000"/>
          <w:kern w:val="0"/>
          <w:sz w:val="28"/>
          <w:szCs w:val="28"/>
        </w:rPr>
        <w:t>∶</w:t>
      </w:r>
      <w:r w:rsidRPr="00CA7E8F">
        <w:rPr>
          <w:rFonts w:ascii="仿宋" w:eastAsia="仿宋" w:hAnsi="仿宋" w:cs="仿宋"/>
          <w:sz w:val="28"/>
          <w:szCs w:val="28"/>
        </w:rPr>
        <w:t>1</w:t>
      </w:r>
      <w:r w:rsidRPr="00CA7E8F">
        <w:rPr>
          <w:rFonts w:ascii="仿宋" w:eastAsia="仿宋" w:hAnsi="仿宋" w:cs="仿宋" w:hint="eastAsia"/>
          <w:sz w:val="28"/>
          <w:szCs w:val="28"/>
        </w:rPr>
        <w:t>的比例确定面试对象</w:t>
      </w:r>
      <w:r>
        <w:rPr>
          <w:rFonts w:ascii="仿宋" w:eastAsia="仿宋" w:hAnsi="仿宋" w:cs="仿宋" w:hint="eastAsia"/>
          <w:sz w:val="28"/>
          <w:szCs w:val="28"/>
        </w:rPr>
        <w:t>，不足规定比例的，按实际人数确定</w:t>
      </w:r>
      <w:r w:rsidRPr="00CA7E8F">
        <w:rPr>
          <w:rFonts w:ascii="仿宋" w:eastAsia="仿宋" w:hAnsi="仿宋" w:cs="仿宋" w:hint="eastAsia"/>
          <w:sz w:val="28"/>
          <w:szCs w:val="28"/>
        </w:rPr>
        <w:t>。面试采用模拟上课的方式进行（教育学学前教育方向、艺术表演健美操方向的增加技能表演），面试总分值为</w:t>
      </w:r>
      <w:r w:rsidRPr="00CA7E8F">
        <w:rPr>
          <w:rFonts w:ascii="仿宋" w:eastAsia="仿宋" w:hAnsi="仿宋" w:cs="仿宋"/>
          <w:sz w:val="28"/>
          <w:szCs w:val="28"/>
        </w:rPr>
        <w:t>100</w:t>
      </w:r>
      <w:r w:rsidRPr="00CA7E8F">
        <w:rPr>
          <w:rFonts w:ascii="仿宋" w:eastAsia="仿宋" w:hAnsi="仿宋" w:cs="仿宋" w:hint="eastAsia"/>
          <w:sz w:val="28"/>
          <w:szCs w:val="28"/>
        </w:rPr>
        <w:t>分，凡面试成绩低于</w:t>
      </w:r>
      <w:r w:rsidRPr="00CA7E8F">
        <w:rPr>
          <w:rFonts w:ascii="仿宋" w:eastAsia="仿宋" w:hAnsi="仿宋" w:cs="仿宋"/>
          <w:sz w:val="28"/>
          <w:szCs w:val="28"/>
        </w:rPr>
        <w:t>60</w:t>
      </w:r>
      <w:r w:rsidRPr="00CA7E8F">
        <w:rPr>
          <w:rFonts w:ascii="仿宋" w:eastAsia="仿宋" w:hAnsi="仿宋" w:cs="仿宋" w:hint="eastAsia"/>
          <w:sz w:val="28"/>
          <w:szCs w:val="28"/>
        </w:rPr>
        <w:t>分的为不合格，不予录取。</w:t>
      </w:r>
      <w:r w:rsidRPr="00107F01">
        <w:rPr>
          <w:rFonts w:ascii="仿宋" w:eastAsia="仿宋" w:hAnsi="仿宋" w:cs="仿宋" w:hint="eastAsia"/>
          <w:sz w:val="28"/>
          <w:szCs w:val="28"/>
        </w:rPr>
        <w:t>面试入围但放弃面试的，面试对象按笔试成绩从高分到低分进行递补</w:t>
      </w:r>
      <w:r>
        <w:rPr>
          <w:rFonts w:ascii="仿宋" w:eastAsia="仿宋" w:hAnsi="仿宋" w:cs="仿宋" w:hint="eastAsia"/>
          <w:sz w:val="28"/>
          <w:szCs w:val="28"/>
        </w:rPr>
        <w:t>。</w:t>
      </w:r>
    </w:p>
    <w:p w:rsidR="005153A4" w:rsidRPr="00CA7E8F" w:rsidRDefault="005153A4" w:rsidP="00C45363">
      <w:pPr>
        <w:spacing w:line="460" w:lineRule="exact"/>
        <w:ind w:firstLineChars="200" w:firstLine="31680"/>
        <w:rPr>
          <w:rFonts w:ascii="仿宋" w:eastAsia="仿宋" w:hAnsi="仿宋" w:cs="Arial"/>
          <w:sz w:val="28"/>
          <w:szCs w:val="28"/>
        </w:rPr>
      </w:pPr>
      <w:r w:rsidRPr="00CA7E8F">
        <w:rPr>
          <w:rFonts w:ascii="仿宋" w:eastAsia="仿宋" w:hAnsi="仿宋" w:cs="仿宋"/>
          <w:b/>
          <w:bCs/>
          <w:sz w:val="28"/>
          <w:szCs w:val="28"/>
        </w:rPr>
        <w:t>4.</w:t>
      </w:r>
      <w:r w:rsidRPr="00CA7E8F">
        <w:rPr>
          <w:rFonts w:ascii="仿宋" w:eastAsia="仿宋" w:hAnsi="仿宋" w:cs="仿宋" w:hint="eastAsia"/>
          <w:b/>
          <w:bCs/>
          <w:sz w:val="28"/>
          <w:szCs w:val="28"/>
        </w:rPr>
        <w:t>体检。</w:t>
      </w:r>
      <w:r w:rsidRPr="00CA7E8F">
        <w:rPr>
          <w:rFonts w:ascii="仿宋" w:eastAsia="仿宋" w:hAnsi="仿宋" w:cs="仿宋" w:hint="eastAsia"/>
          <w:sz w:val="28"/>
          <w:szCs w:val="28"/>
        </w:rPr>
        <w:t>面试合格人员方可进入体检。按笔试成绩、面试成绩各占</w:t>
      </w:r>
      <w:r w:rsidRPr="00CA7E8F">
        <w:rPr>
          <w:rFonts w:ascii="仿宋" w:eastAsia="仿宋" w:hAnsi="仿宋" w:cs="仿宋"/>
          <w:sz w:val="28"/>
          <w:szCs w:val="28"/>
        </w:rPr>
        <w:t>50%</w:t>
      </w:r>
      <w:r w:rsidRPr="00CA7E8F">
        <w:rPr>
          <w:rFonts w:ascii="仿宋" w:eastAsia="仿宋" w:hAnsi="仿宋" w:cs="仿宋" w:hint="eastAsia"/>
          <w:sz w:val="28"/>
          <w:szCs w:val="28"/>
        </w:rPr>
        <w:t>的比例计算综合得分，再按综合得分从高分到低分以</w:t>
      </w:r>
      <w:r w:rsidRPr="00CA7E8F">
        <w:rPr>
          <w:rFonts w:ascii="仿宋" w:eastAsia="仿宋" w:hAnsi="仿宋" w:cs="仿宋"/>
          <w:sz w:val="28"/>
          <w:szCs w:val="28"/>
        </w:rPr>
        <w:t>1</w:t>
      </w:r>
      <w:r>
        <w:rPr>
          <w:rFonts w:ascii="宋体" w:hAnsi="宋体" w:cs="宋体" w:hint="eastAsia"/>
          <w:color w:val="000000"/>
          <w:kern w:val="0"/>
          <w:sz w:val="28"/>
          <w:szCs w:val="28"/>
        </w:rPr>
        <w:t>∶</w:t>
      </w:r>
      <w:r w:rsidRPr="00CA7E8F">
        <w:rPr>
          <w:rFonts w:ascii="仿宋" w:eastAsia="仿宋" w:hAnsi="仿宋" w:cs="仿宋"/>
          <w:sz w:val="28"/>
          <w:szCs w:val="28"/>
        </w:rPr>
        <w:t>1</w:t>
      </w:r>
      <w:r w:rsidRPr="00CA7E8F">
        <w:rPr>
          <w:rFonts w:ascii="仿宋" w:eastAsia="仿宋" w:hAnsi="仿宋" w:cs="仿宋" w:hint="eastAsia"/>
          <w:sz w:val="28"/>
          <w:szCs w:val="28"/>
        </w:rPr>
        <w:t>的比例确定体检对象，若综合得分出现并列分，则按笔试成绩从高分到低分的顺序确定</w:t>
      </w:r>
      <w:r w:rsidRPr="00CA7E8F">
        <w:rPr>
          <w:rFonts w:ascii="仿宋" w:eastAsia="仿宋" w:hAnsi="仿宋" w:cs="仿宋"/>
          <w:sz w:val="28"/>
          <w:szCs w:val="28"/>
        </w:rPr>
        <w:t>,</w:t>
      </w:r>
      <w:r w:rsidRPr="00CA7E8F">
        <w:rPr>
          <w:rFonts w:ascii="仿宋" w:eastAsia="仿宋" w:hAnsi="仿宋" w:cs="仿宋" w:hint="eastAsia"/>
          <w:sz w:val="28"/>
          <w:szCs w:val="28"/>
        </w:rPr>
        <w:t>若所有分数出现同分时则再组织一次笔试加试。体检按《浙江省教师资格认定体检标准及操作规程》执行，体检费自理。</w:t>
      </w:r>
    </w:p>
    <w:p w:rsidR="005153A4" w:rsidRPr="00CA7E8F" w:rsidRDefault="005153A4" w:rsidP="00C45363">
      <w:pPr>
        <w:spacing w:line="460" w:lineRule="exact"/>
        <w:ind w:firstLineChars="200" w:firstLine="31680"/>
        <w:rPr>
          <w:rFonts w:ascii="仿宋" w:eastAsia="仿宋" w:hAnsi="仿宋" w:cs="Arial"/>
          <w:sz w:val="28"/>
          <w:szCs w:val="28"/>
        </w:rPr>
      </w:pPr>
      <w:r w:rsidRPr="00CA7E8F">
        <w:rPr>
          <w:rFonts w:ascii="仿宋" w:eastAsia="仿宋" w:hAnsi="仿宋" w:cs="仿宋"/>
          <w:b/>
          <w:bCs/>
          <w:sz w:val="28"/>
          <w:szCs w:val="28"/>
        </w:rPr>
        <w:t>5.</w:t>
      </w:r>
      <w:r w:rsidRPr="00CA7E8F">
        <w:rPr>
          <w:rFonts w:ascii="仿宋" w:eastAsia="仿宋" w:hAnsi="仿宋" w:cs="仿宋" w:hint="eastAsia"/>
          <w:b/>
          <w:bCs/>
          <w:sz w:val="28"/>
          <w:szCs w:val="28"/>
        </w:rPr>
        <w:t>考察。</w:t>
      </w:r>
      <w:r w:rsidRPr="00CA7E8F">
        <w:rPr>
          <w:rFonts w:ascii="仿宋" w:eastAsia="仿宋" w:hAnsi="仿宋" w:cs="仿宋" w:hint="eastAsia"/>
          <w:sz w:val="28"/>
          <w:szCs w:val="28"/>
        </w:rPr>
        <w:t>体检合格者进入考察。考察参照《国家公务员局关于做好公务员录用考察工作的通知》（国公局发</w:t>
      </w:r>
      <w:r w:rsidRPr="00CA7E8F">
        <w:rPr>
          <w:rFonts w:ascii="仿宋" w:eastAsia="仿宋" w:hAnsi="仿宋" w:cs="仿宋"/>
          <w:sz w:val="28"/>
          <w:szCs w:val="28"/>
        </w:rPr>
        <w:t>[2013]2</w:t>
      </w:r>
      <w:r w:rsidRPr="00CA7E8F">
        <w:rPr>
          <w:rFonts w:ascii="仿宋" w:eastAsia="仿宋" w:hAnsi="仿宋" w:cs="仿宋" w:hint="eastAsia"/>
          <w:sz w:val="28"/>
          <w:szCs w:val="28"/>
        </w:rPr>
        <w:t>号）文件执行。</w:t>
      </w:r>
    </w:p>
    <w:p w:rsidR="005153A4" w:rsidRPr="00CA7E8F" w:rsidRDefault="005153A4" w:rsidP="00C45363">
      <w:pPr>
        <w:spacing w:line="460" w:lineRule="exact"/>
        <w:ind w:firstLineChars="200" w:firstLine="31680"/>
        <w:rPr>
          <w:rFonts w:ascii="仿宋" w:eastAsia="仿宋" w:hAnsi="仿宋" w:cs="Arial"/>
          <w:sz w:val="28"/>
          <w:szCs w:val="28"/>
        </w:rPr>
      </w:pPr>
      <w:r w:rsidRPr="00CA7E8F">
        <w:rPr>
          <w:rFonts w:ascii="仿宋" w:eastAsia="仿宋" w:hAnsi="仿宋" w:cs="仿宋"/>
          <w:b/>
          <w:bCs/>
          <w:sz w:val="28"/>
          <w:szCs w:val="28"/>
        </w:rPr>
        <w:t>6.</w:t>
      </w:r>
      <w:r w:rsidRPr="00CA7E8F">
        <w:rPr>
          <w:rFonts w:ascii="仿宋" w:eastAsia="仿宋" w:hAnsi="仿宋" w:cs="仿宋" w:hint="eastAsia"/>
          <w:b/>
          <w:bCs/>
          <w:sz w:val="28"/>
          <w:szCs w:val="28"/>
        </w:rPr>
        <w:t>聘用。</w:t>
      </w:r>
      <w:r w:rsidRPr="00CA7E8F">
        <w:rPr>
          <w:rFonts w:ascii="仿宋" w:eastAsia="仿宋" w:hAnsi="仿宋" w:cs="仿宋" w:hint="eastAsia"/>
          <w:sz w:val="28"/>
          <w:szCs w:val="28"/>
        </w:rPr>
        <w:t>考察合格人员必须及时与用人单位签订《就业协议书》，违约后果由本人自负。然后，凭毕业证书办理聘用手续，</w:t>
      </w:r>
      <w:r w:rsidRPr="00CA7E8F">
        <w:rPr>
          <w:rFonts w:ascii="仿宋" w:eastAsia="仿宋" w:hAnsi="仿宋" w:cs="仿宋"/>
          <w:sz w:val="28"/>
          <w:szCs w:val="28"/>
        </w:rPr>
        <w:t>2018</w:t>
      </w:r>
      <w:r w:rsidRPr="00CA7E8F">
        <w:rPr>
          <w:rFonts w:ascii="仿宋" w:eastAsia="仿宋" w:hAnsi="仿宋" w:cs="仿宋" w:hint="eastAsia"/>
          <w:sz w:val="28"/>
          <w:szCs w:val="28"/>
        </w:rPr>
        <w:t>年应届毕业生必须在</w:t>
      </w:r>
      <w:r w:rsidRPr="00CA7E8F">
        <w:rPr>
          <w:rFonts w:ascii="仿宋" w:eastAsia="仿宋" w:hAnsi="仿宋" w:cs="仿宋"/>
          <w:sz w:val="28"/>
          <w:szCs w:val="28"/>
        </w:rPr>
        <w:t>2018</w:t>
      </w:r>
      <w:r w:rsidRPr="00CA7E8F">
        <w:rPr>
          <w:rFonts w:ascii="仿宋" w:eastAsia="仿宋" w:hAnsi="仿宋" w:cs="仿宋" w:hint="eastAsia"/>
          <w:sz w:val="28"/>
          <w:szCs w:val="28"/>
        </w:rPr>
        <w:t>年</w:t>
      </w:r>
      <w:r w:rsidRPr="00CA7E8F">
        <w:rPr>
          <w:rFonts w:ascii="仿宋" w:eastAsia="仿宋" w:hAnsi="仿宋" w:cs="仿宋"/>
          <w:sz w:val="28"/>
          <w:szCs w:val="28"/>
        </w:rPr>
        <w:t>9</w:t>
      </w:r>
      <w:r w:rsidRPr="00CA7E8F">
        <w:rPr>
          <w:rFonts w:ascii="仿宋" w:eastAsia="仿宋" w:hAnsi="仿宋" w:cs="仿宋" w:hint="eastAsia"/>
          <w:sz w:val="28"/>
          <w:szCs w:val="28"/>
        </w:rPr>
        <w:t>月</w:t>
      </w:r>
      <w:r w:rsidRPr="00CA7E8F">
        <w:rPr>
          <w:rFonts w:ascii="仿宋" w:eastAsia="仿宋" w:hAnsi="仿宋" w:cs="仿宋"/>
          <w:sz w:val="28"/>
          <w:szCs w:val="28"/>
        </w:rPr>
        <w:t>30</w:t>
      </w:r>
      <w:r w:rsidRPr="00CA7E8F">
        <w:rPr>
          <w:rFonts w:ascii="仿宋" w:eastAsia="仿宋" w:hAnsi="仿宋" w:cs="仿宋" w:hint="eastAsia"/>
          <w:sz w:val="28"/>
          <w:szCs w:val="28"/>
        </w:rPr>
        <w:t>日前取得相应毕业证书，否则不予聘用，聘用对象服务年限不得少于</w:t>
      </w:r>
      <w:r w:rsidRPr="00CA7E8F">
        <w:rPr>
          <w:rFonts w:ascii="仿宋" w:eastAsia="仿宋" w:hAnsi="仿宋" w:cs="仿宋"/>
          <w:sz w:val="28"/>
          <w:szCs w:val="28"/>
        </w:rPr>
        <w:t>5</w:t>
      </w:r>
      <w:r w:rsidRPr="00CA7E8F">
        <w:rPr>
          <w:rFonts w:ascii="仿宋" w:eastAsia="仿宋" w:hAnsi="仿宋" w:cs="仿宋" w:hint="eastAsia"/>
          <w:sz w:val="28"/>
          <w:szCs w:val="28"/>
        </w:rPr>
        <w:t>年。被聘用的非师范类毕业生须在工作一年内获得教师资格认定的相应合格证书，工作两年内获得相应的教师资格证书，否则给予解聘。</w:t>
      </w:r>
    </w:p>
    <w:p w:rsidR="005153A4" w:rsidRPr="00CA7E8F" w:rsidRDefault="005153A4" w:rsidP="00C45363">
      <w:pPr>
        <w:spacing w:line="460" w:lineRule="exact"/>
        <w:ind w:firstLineChars="200" w:firstLine="31680"/>
        <w:rPr>
          <w:rFonts w:ascii="仿宋" w:eastAsia="仿宋" w:hAnsi="仿宋" w:cs="Arial"/>
          <w:sz w:val="28"/>
          <w:szCs w:val="28"/>
        </w:rPr>
      </w:pPr>
      <w:r w:rsidRPr="00CA7E8F">
        <w:rPr>
          <w:rFonts w:ascii="仿宋" w:eastAsia="仿宋" w:hAnsi="仿宋" w:cs="仿宋" w:hint="eastAsia"/>
          <w:sz w:val="28"/>
          <w:szCs w:val="28"/>
        </w:rPr>
        <w:t>放弃体检、考察、聘用或体检、考察不合格的，其空缺指标从面试合格人员中按综合得分从高分到低分进行递补。</w:t>
      </w:r>
    </w:p>
    <w:p w:rsidR="005153A4" w:rsidRPr="00CA7E8F" w:rsidRDefault="005153A4" w:rsidP="00C45363">
      <w:pPr>
        <w:spacing w:line="460" w:lineRule="exact"/>
        <w:ind w:firstLineChars="200" w:firstLine="31680"/>
        <w:rPr>
          <w:rFonts w:ascii="仿宋" w:eastAsia="仿宋" w:hAnsi="仿宋" w:cs="Arial"/>
          <w:b/>
          <w:bCs/>
          <w:sz w:val="28"/>
          <w:szCs w:val="28"/>
        </w:rPr>
      </w:pPr>
      <w:r w:rsidRPr="00CA7E8F">
        <w:rPr>
          <w:rFonts w:ascii="仿宋" w:eastAsia="仿宋" w:hAnsi="仿宋" w:cs="仿宋" w:hint="eastAsia"/>
          <w:b/>
          <w:bCs/>
          <w:sz w:val="28"/>
          <w:szCs w:val="28"/>
        </w:rPr>
        <w:t>四、本公告解释权归仙居县教育局。</w:t>
      </w:r>
    </w:p>
    <w:p w:rsidR="005153A4" w:rsidRPr="00CA7E8F" w:rsidRDefault="005153A4" w:rsidP="00C45363">
      <w:pPr>
        <w:spacing w:line="460" w:lineRule="exact"/>
        <w:ind w:firstLineChars="200" w:firstLine="31680"/>
        <w:rPr>
          <w:rFonts w:ascii="仿宋" w:eastAsia="仿宋" w:hAnsi="仿宋" w:cs="仿宋"/>
          <w:sz w:val="28"/>
          <w:szCs w:val="28"/>
        </w:rPr>
      </w:pPr>
      <w:r w:rsidRPr="00CA7E8F">
        <w:rPr>
          <w:rFonts w:ascii="仿宋" w:eastAsia="仿宋" w:hAnsi="仿宋" w:cs="仿宋" w:hint="eastAsia"/>
          <w:sz w:val="28"/>
          <w:szCs w:val="28"/>
        </w:rPr>
        <w:t>仙居县教育局咨询电话：</w:t>
      </w:r>
      <w:r w:rsidRPr="00CA7E8F">
        <w:rPr>
          <w:rFonts w:ascii="仿宋" w:eastAsia="仿宋" w:hAnsi="仿宋" w:cs="仿宋"/>
          <w:sz w:val="28"/>
          <w:szCs w:val="28"/>
        </w:rPr>
        <w:t>0576-87728725</w:t>
      </w:r>
      <w:r w:rsidRPr="00CA7E8F">
        <w:rPr>
          <w:rFonts w:ascii="仿宋" w:eastAsia="仿宋" w:hAnsi="仿宋" w:cs="仿宋" w:hint="eastAsia"/>
          <w:sz w:val="28"/>
          <w:szCs w:val="28"/>
        </w:rPr>
        <w:t>、</w:t>
      </w:r>
      <w:r w:rsidRPr="00CA7E8F">
        <w:rPr>
          <w:rFonts w:ascii="仿宋" w:eastAsia="仿宋" w:hAnsi="仿宋" w:cs="仿宋"/>
          <w:sz w:val="28"/>
          <w:szCs w:val="28"/>
        </w:rPr>
        <w:t>87728726</w:t>
      </w:r>
      <w:r w:rsidRPr="00CA7E8F">
        <w:rPr>
          <w:rFonts w:ascii="仿宋" w:eastAsia="仿宋" w:hAnsi="仿宋" w:cs="仿宋" w:hint="eastAsia"/>
          <w:sz w:val="28"/>
          <w:szCs w:val="28"/>
        </w:rPr>
        <w:t>、</w:t>
      </w:r>
      <w:r w:rsidRPr="00CA7E8F">
        <w:rPr>
          <w:rFonts w:ascii="仿宋" w:eastAsia="仿宋" w:hAnsi="仿宋" w:cs="仿宋"/>
          <w:sz w:val="28"/>
          <w:szCs w:val="28"/>
        </w:rPr>
        <w:t>87728727</w:t>
      </w:r>
      <w:r w:rsidRPr="00CA7E8F">
        <w:rPr>
          <w:rFonts w:ascii="仿宋" w:eastAsia="仿宋" w:hAnsi="仿宋" w:cs="仿宋" w:hint="eastAsia"/>
          <w:sz w:val="28"/>
          <w:szCs w:val="28"/>
        </w:rPr>
        <w:t>，</w:t>
      </w:r>
      <w:r w:rsidRPr="00CA7E8F">
        <w:rPr>
          <w:rFonts w:ascii="仿宋" w:eastAsia="仿宋" w:hAnsi="仿宋" w:cs="仿宋"/>
          <w:sz w:val="28"/>
          <w:szCs w:val="28"/>
        </w:rPr>
        <w:t>1396856</w:t>
      </w:r>
      <w:r>
        <w:rPr>
          <w:rFonts w:ascii="仿宋" w:eastAsia="仿宋" w:hAnsi="仿宋" w:cs="仿宋"/>
          <w:sz w:val="28"/>
          <w:szCs w:val="28"/>
        </w:rPr>
        <w:t>5548</w:t>
      </w:r>
      <w:r w:rsidRPr="00CA7E8F">
        <w:rPr>
          <w:rFonts w:ascii="仿宋" w:eastAsia="仿宋" w:hAnsi="仿宋" w:cs="仿宋" w:hint="eastAsia"/>
          <w:sz w:val="28"/>
          <w:szCs w:val="28"/>
        </w:rPr>
        <w:t>（</w:t>
      </w:r>
      <w:r>
        <w:rPr>
          <w:rFonts w:ascii="仿宋" w:eastAsia="仿宋" w:hAnsi="仿宋" w:cs="仿宋" w:hint="eastAsia"/>
          <w:sz w:val="28"/>
          <w:szCs w:val="28"/>
        </w:rPr>
        <w:t>郑</w:t>
      </w:r>
      <w:r w:rsidRPr="00CA7E8F">
        <w:rPr>
          <w:rFonts w:ascii="仿宋" w:eastAsia="仿宋" w:hAnsi="仿宋" w:cs="仿宋" w:hint="eastAsia"/>
          <w:sz w:val="28"/>
          <w:szCs w:val="28"/>
        </w:rPr>
        <w:t>老师）。东北师范大学联系</w:t>
      </w:r>
      <w:r>
        <w:rPr>
          <w:rFonts w:ascii="仿宋" w:eastAsia="仿宋" w:hAnsi="仿宋" w:cs="仿宋" w:hint="eastAsia"/>
          <w:sz w:val="28"/>
          <w:szCs w:val="28"/>
        </w:rPr>
        <w:t>地点：招生就业处</w:t>
      </w:r>
      <w:r w:rsidRPr="00CA7E8F">
        <w:rPr>
          <w:rFonts w:ascii="仿宋" w:eastAsia="仿宋" w:hAnsi="仿宋" w:cs="仿宋" w:hint="eastAsia"/>
          <w:sz w:val="28"/>
          <w:szCs w:val="28"/>
        </w:rPr>
        <w:t>，联系电话：</w:t>
      </w:r>
      <w:r>
        <w:rPr>
          <w:rFonts w:ascii="仿宋" w:eastAsia="仿宋" w:hAnsi="仿宋" w:cs="仿宋"/>
          <w:sz w:val="28"/>
          <w:szCs w:val="28"/>
        </w:rPr>
        <w:t>0431-85098857</w:t>
      </w:r>
      <w:r w:rsidRPr="00CA7E8F">
        <w:rPr>
          <w:rFonts w:ascii="仿宋" w:eastAsia="仿宋" w:hAnsi="仿宋" w:cs="仿宋" w:hint="eastAsia"/>
          <w:sz w:val="28"/>
          <w:szCs w:val="28"/>
        </w:rPr>
        <w:t>。</w:t>
      </w:r>
      <w:r w:rsidRPr="00CA7E8F">
        <w:rPr>
          <w:rFonts w:ascii="仿宋" w:eastAsia="仿宋" w:hAnsi="仿宋" w:cs="仿宋"/>
          <w:sz w:val="28"/>
          <w:szCs w:val="28"/>
        </w:rPr>
        <w:t xml:space="preserve"> </w:t>
      </w:r>
    </w:p>
    <w:p w:rsidR="005153A4" w:rsidRPr="00CA7E8F" w:rsidRDefault="005153A4">
      <w:pPr>
        <w:spacing w:line="460" w:lineRule="exact"/>
        <w:rPr>
          <w:rFonts w:ascii="仿宋" w:eastAsia="仿宋" w:hAnsi="仿宋" w:cs="仿宋"/>
          <w:b/>
          <w:bCs/>
          <w:sz w:val="28"/>
          <w:szCs w:val="28"/>
        </w:rPr>
      </w:pPr>
      <w:r w:rsidRPr="00CA7E8F">
        <w:rPr>
          <w:rFonts w:ascii="仿宋" w:eastAsia="仿宋" w:hAnsi="仿宋" w:cs="仿宋"/>
          <w:b/>
          <w:bCs/>
          <w:sz w:val="28"/>
          <w:szCs w:val="28"/>
        </w:rPr>
        <w:t xml:space="preserve"> </w:t>
      </w:r>
    </w:p>
    <w:p w:rsidR="005153A4" w:rsidRPr="00CA7E8F" w:rsidRDefault="005153A4">
      <w:pPr>
        <w:spacing w:line="460" w:lineRule="exact"/>
        <w:rPr>
          <w:rFonts w:ascii="仿宋" w:eastAsia="仿宋" w:hAnsi="仿宋" w:cs="Arial"/>
          <w:sz w:val="28"/>
          <w:szCs w:val="28"/>
        </w:rPr>
      </w:pPr>
      <w:r w:rsidRPr="00CA7E8F">
        <w:rPr>
          <w:rFonts w:ascii="仿宋" w:eastAsia="仿宋" w:hAnsi="仿宋" w:cs="仿宋"/>
          <w:b/>
          <w:bCs/>
          <w:sz w:val="28"/>
          <w:szCs w:val="28"/>
        </w:rPr>
        <w:t xml:space="preserve">    </w:t>
      </w:r>
      <w:r w:rsidRPr="00CA7E8F">
        <w:rPr>
          <w:rFonts w:ascii="仿宋" w:eastAsia="仿宋" w:hAnsi="仿宋" w:cs="仿宋" w:hint="eastAsia"/>
          <w:b/>
          <w:bCs/>
          <w:sz w:val="28"/>
          <w:szCs w:val="28"/>
        </w:rPr>
        <w:t>附件</w:t>
      </w:r>
      <w:r w:rsidRPr="00CA7E8F">
        <w:rPr>
          <w:rFonts w:ascii="仿宋" w:eastAsia="仿宋" w:hAnsi="仿宋" w:cs="仿宋"/>
          <w:b/>
          <w:bCs/>
          <w:sz w:val="28"/>
          <w:szCs w:val="28"/>
        </w:rPr>
        <w:t>1</w:t>
      </w:r>
      <w:r w:rsidRPr="00CA7E8F">
        <w:rPr>
          <w:rFonts w:ascii="仿宋" w:eastAsia="仿宋" w:hAnsi="仿宋" w:cs="仿宋" w:hint="eastAsia"/>
          <w:b/>
          <w:bCs/>
          <w:sz w:val="28"/>
          <w:szCs w:val="28"/>
        </w:rPr>
        <w:t>：</w:t>
      </w:r>
      <w:r w:rsidRPr="00CA7E8F">
        <w:rPr>
          <w:rFonts w:ascii="仿宋" w:eastAsia="仿宋" w:hAnsi="仿宋" w:cs="仿宋" w:hint="eastAsia"/>
          <w:sz w:val="28"/>
          <w:szCs w:val="28"/>
        </w:rPr>
        <w:t>《仙居县</w:t>
      </w:r>
      <w:r w:rsidRPr="00CA7E8F">
        <w:rPr>
          <w:rFonts w:ascii="仿宋" w:eastAsia="仿宋" w:hAnsi="仿宋" w:cs="仿宋"/>
          <w:sz w:val="28"/>
          <w:szCs w:val="28"/>
        </w:rPr>
        <w:t>2018</w:t>
      </w:r>
      <w:r w:rsidRPr="00CA7E8F">
        <w:rPr>
          <w:rFonts w:ascii="仿宋" w:eastAsia="仿宋" w:hAnsi="仿宋" w:cs="仿宋" w:hint="eastAsia"/>
          <w:sz w:val="28"/>
          <w:szCs w:val="28"/>
        </w:rPr>
        <w:t>年新教师招聘考试报名表》</w:t>
      </w:r>
    </w:p>
    <w:p w:rsidR="005153A4" w:rsidRPr="00CA7E8F" w:rsidRDefault="005153A4" w:rsidP="00C45363">
      <w:pPr>
        <w:spacing w:line="460" w:lineRule="exact"/>
        <w:ind w:firstLineChars="196" w:firstLine="31680"/>
        <w:rPr>
          <w:rFonts w:ascii="仿宋" w:eastAsia="仿宋" w:hAnsi="仿宋" w:cs="Arial"/>
          <w:sz w:val="28"/>
          <w:szCs w:val="28"/>
        </w:rPr>
      </w:pPr>
      <w:r w:rsidRPr="00CA7E8F">
        <w:rPr>
          <w:rFonts w:ascii="仿宋" w:eastAsia="仿宋" w:hAnsi="仿宋" w:cs="仿宋" w:hint="eastAsia"/>
          <w:b/>
          <w:bCs/>
          <w:color w:val="000000"/>
          <w:kern w:val="0"/>
          <w:sz w:val="28"/>
          <w:szCs w:val="28"/>
        </w:rPr>
        <w:t>附件</w:t>
      </w:r>
      <w:r w:rsidRPr="00CA7E8F">
        <w:rPr>
          <w:rFonts w:ascii="仿宋" w:eastAsia="仿宋" w:hAnsi="仿宋" w:cs="仿宋"/>
          <w:b/>
          <w:bCs/>
          <w:color w:val="000000"/>
          <w:kern w:val="0"/>
          <w:sz w:val="28"/>
          <w:szCs w:val="28"/>
        </w:rPr>
        <w:t>2</w:t>
      </w:r>
      <w:r w:rsidRPr="00CA7E8F">
        <w:rPr>
          <w:rFonts w:ascii="仿宋" w:eastAsia="仿宋" w:hAnsi="仿宋" w:cs="仿宋" w:hint="eastAsia"/>
          <w:b/>
          <w:bCs/>
          <w:color w:val="000000"/>
          <w:kern w:val="0"/>
          <w:sz w:val="28"/>
          <w:szCs w:val="28"/>
        </w:rPr>
        <w:t>：</w:t>
      </w:r>
      <w:r w:rsidRPr="00CA7E8F">
        <w:rPr>
          <w:rFonts w:ascii="仿宋" w:eastAsia="仿宋" w:hAnsi="仿宋" w:cs="仿宋" w:hint="eastAsia"/>
          <w:sz w:val="28"/>
          <w:szCs w:val="28"/>
        </w:rPr>
        <w:t>招聘相关学科专业说明</w:t>
      </w:r>
    </w:p>
    <w:p w:rsidR="005153A4" w:rsidRPr="00CA7E8F" w:rsidRDefault="005153A4" w:rsidP="00C45363">
      <w:pPr>
        <w:spacing w:line="460" w:lineRule="exact"/>
        <w:ind w:firstLineChars="250" w:firstLine="31680"/>
        <w:rPr>
          <w:rFonts w:ascii="仿宋" w:eastAsia="仿宋" w:hAnsi="仿宋" w:cs="Arial"/>
          <w:color w:val="000000"/>
          <w:kern w:val="0"/>
          <w:sz w:val="28"/>
          <w:szCs w:val="28"/>
        </w:rPr>
      </w:pPr>
    </w:p>
    <w:p w:rsidR="005153A4" w:rsidRPr="00CA7E8F" w:rsidRDefault="005153A4" w:rsidP="00C45363">
      <w:pPr>
        <w:spacing w:line="460" w:lineRule="exact"/>
        <w:ind w:firstLineChars="200" w:firstLine="31680"/>
        <w:rPr>
          <w:rFonts w:ascii="仿宋" w:eastAsia="仿宋" w:hAnsi="仿宋" w:cs="Arial"/>
          <w:color w:val="FF0000"/>
          <w:sz w:val="28"/>
          <w:szCs w:val="28"/>
        </w:rPr>
      </w:pPr>
    </w:p>
    <w:p w:rsidR="005153A4" w:rsidRPr="00CA7E8F" w:rsidRDefault="005153A4" w:rsidP="00C45363">
      <w:pPr>
        <w:spacing w:line="460" w:lineRule="exact"/>
        <w:ind w:firstLineChars="200" w:firstLine="31680"/>
        <w:rPr>
          <w:rFonts w:ascii="仿宋" w:eastAsia="仿宋" w:hAnsi="仿宋" w:cs="Arial"/>
          <w:color w:val="FF0000"/>
          <w:sz w:val="28"/>
          <w:szCs w:val="28"/>
        </w:rPr>
      </w:pPr>
    </w:p>
    <w:p w:rsidR="005153A4" w:rsidRPr="00CA7E8F" w:rsidRDefault="005153A4" w:rsidP="00C45363">
      <w:pPr>
        <w:spacing w:line="460" w:lineRule="exact"/>
        <w:ind w:firstLineChars="2150" w:firstLine="31680"/>
        <w:jc w:val="left"/>
        <w:rPr>
          <w:rFonts w:ascii="仿宋" w:eastAsia="仿宋" w:hAnsi="仿宋" w:cs="仿宋"/>
          <w:sz w:val="28"/>
          <w:szCs w:val="28"/>
        </w:rPr>
      </w:pPr>
      <w:r w:rsidRPr="00CA7E8F">
        <w:rPr>
          <w:rFonts w:ascii="仿宋" w:eastAsia="仿宋" w:hAnsi="仿宋" w:cs="仿宋" w:hint="eastAsia"/>
          <w:sz w:val="28"/>
          <w:szCs w:val="28"/>
        </w:rPr>
        <w:t>仙居县教育局</w:t>
      </w:r>
      <w:r w:rsidRPr="00CA7E8F">
        <w:rPr>
          <w:rFonts w:ascii="仿宋" w:eastAsia="仿宋" w:hAnsi="仿宋" w:cs="仿宋"/>
          <w:sz w:val="28"/>
          <w:szCs w:val="28"/>
        </w:rPr>
        <w:t xml:space="preserve"> </w:t>
      </w:r>
    </w:p>
    <w:p w:rsidR="005153A4" w:rsidRPr="00CA7E8F" w:rsidRDefault="005153A4" w:rsidP="00C45363">
      <w:pPr>
        <w:spacing w:line="460" w:lineRule="exact"/>
        <w:ind w:firstLineChars="2050" w:firstLine="31680"/>
        <w:jc w:val="left"/>
        <w:rPr>
          <w:rFonts w:ascii="仿宋" w:eastAsia="仿宋" w:hAnsi="仿宋" w:cs="Arial"/>
          <w:sz w:val="28"/>
          <w:szCs w:val="28"/>
        </w:rPr>
      </w:pPr>
      <w:r w:rsidRPr="00CA7E8F">
        <w:rPr>
          <w:rFonts w:ascii="仿宋" w:eastAsia="仿宋" w:hAnsi="仿宋" w:cs="仿宋"/>
          <w:sz w:val="28"/>
          <w:szCs w:val="28"/>
        </w:rPr>
        <w:t>2017</w:t>
      </w:r>
      <w:r w:rsidRPr="00CA7E8F">
        <w:rPr>
          <w:rFonts w:ascii="仿宋" w:eastAsia="仿宋" w:hAnsi="仿宋" w:cs="仿宋" w:hint="eastAsia"/>
          <w:sz w:val="28"/>
          <w:szCs w:val="28"/>
        </w:rPr>
        <w:t>年</w:t>
      </w:r>
      <w:r w:rsidRPr="00CA7E8F">
        <w:rPr>
          <w:rFonts w:ascii="仿宋" w:eastAsia="仿宋" w:hAnsi="仿宋" w:cs="仿宋"/>
          <w:sz w:val="28"/>
          <w:szCs w:val="28"/>
        </w:rPr>
        <w:t>1</w:t>
      </w:r>
      <w:r>
        <w:rPr>
          <w:rFonts w:ascii="仿宋" w:eastAsia="仿宋" w:hAnsi="仿宋" w:cs="仿宋"/>
          <w:sz w:val="28"/>
          <w:szCs w:val="28"/>
        </w:rPr>
        <w:t>2</w:t>
      </w:r>
      <w:r w:rsidRPr="00CA7E8F">
        <w:rPr>
          <w:rFonts w:ascii="仿宋" w:eastAsia="仿宋" w:hAnsi="仿宋" w:cs="仿宋" w:hint="eastAsia"/>
          <w:sz w:val="28"/>
          <w:szCs w:val="28"/>
        </w:rPr>
        <w:t>月</w:t>
      </w:r>
      <w:r>
        <w:rPr>
          <w:rFonts w:ascii="仿宋" w:eastAsia="仿宋" w:hAnsi="仿宋" w:cs="仿宋"/>
          <w:sz w:val="28"/>
          <w:szCs w:val="28"/>
        </w:rPr>
        <w:t>1</w:t>
      </w:r>
      <w:r w:rsidRPr="00CA7E8F">
        <w:rPr>
          <w:rFonts w:ascii="仿宋" w:eastAsia="仿宋" w:hAnsi="仿宋" w:cs="仿宋" w:hint="eastAsia"/>
          <w:sz w:val="28"/>
          <w:szCs w:val="28"/>
        </w:rPr>
        <w:t>日</w:t>
      </w:r>
    </w:p>
    <w:p w:rsidR="005153A4" w:rsidRPr="00CA7E8F" w:rsidRDefault="005153A4">
      <w:pPr>
        <w:spacing w:line="500" w:lineRule="exact"/>
        <w:jc w:val="left"/>
        <w:rPr>
          <w:rFonts w:ascii="仿宋" w:eastAsia="仿宋" w:hAnsi="仿宋" w:cs="Arial"/>
          <w:sz w:val="28"/>
          <w:szCs w:val="28"/>
        </w:rPr>
      </w:pPr>
    </w:p>
    <w:p w:rsidR="005153A4" w:rsidRPr="00CA7E8F" w:rsidRDefault="005153A4">
      <w:pPr>
        <w:spacing w:line="500" w:lineRule="exact"/>
        <w:jc w:val="left"/>
        <w:rPr>
          <w:rFonts w:ascii="仿宋" w:eastAsia="仿宋" w:hAnsi="仿宋" w:cs="Arial"/>
          <w:sz w:val="28"/>
          <w:szCs w:val="28"/>
        </w:rPr>
      </w:pPr>
    </w:p>
    <w:p w:rsidR="005153A4" w:rsidRPr="00CA7E8F" w:rsidRDefault="005153A4">
      <w:pPr>
        <w:spacing w:line="500" w:lineRule="exact"/>
        <w:jc w:val="left"/>
        <w:rPr>
          <w:rFonts w:ascii="仿宋" w:eastAsia="仿宋" w:hAnsi="仿宋" w:cs="Arial"/>
          <w:sz w:val="28"/>
          <w:szCs w:val="28"/>
        </w:rPr>
      </w:pPr>
    </w:p>
    <w:p w:rsidR="005153A4" w:rsidRPr="00CA7E8F" w:rsidRDefault="005153A4">
      <w:pPr>
        <w:spacing w:line="500" w:lineRule="exact"/>
        <w:jc w:val="left"/>
        <w:rPr>
          <w:rFonts w:ascii="仿宋" w:eastAsia="仿宋" w:hAnsi="仿宋" w:cs="Arial"/>
          <w:sz w:val="28"/>
          <w:szCs w:val="28"/>
        </w:rPr>
      </w:pPr>
    </w:p>
    <w:p w:rsidR="005153A4" w:rsidRPr="00CA7E8F" w:rsidRDefault="005153A4">
      <w:pPr>
        <w:spacing w:line="500" w:lineRule="exact"/>
        <w:jc w:val="left"/>
        <w:rPr>
          <w:rFonts w:ascii="仿宋" w:eastAsia="仿宋" w:hAnsi="仿宋" w:cs="Arial"/>
          <w:sz w:val="28"/>
          <w:szCs w:val="28"/>
        </w:rPr>
      </w:pPr>
    </w:p>
    <w:p w:rsidR="005153A4" w:rsidRPr="00CA7E8F" w:rsidRDefault="005153A4">
      <w:pPr>
        <w:spacing w:line="500" w:lineRule="exact"/>
        <w:jc w:val="left"/>
        <w:rPr>
          <w:rFonts w:ascii="仿宋" w:eastAsia="仿宋" w:hAnsi="仿宋" w:cs="Arial"/>
          <w:sz w:val="28"/>
          <w:szCs w:val="28"/>
        </w:rPr>
      </w:pPr>
    </w:p>
    <w:p w:rsidR="005153A4" w:rsidRPr="00CA7E8F" w:rsidRDefault="005153A4">
      <w:pPr>
        <w:spacing w:line="500" w:lineRule="exact"/>
        <w:jc w:val="left"/>
        <w:rPr>
          <w:rFonts w:ascii="仿宋" w:eastAsia="仿宋" w:hAnsi="仿宋" w:cs="Arial"/>
          <w:sz w:val="28"/>
          <w:szCs w:val="28"/>
        </w:rPr>
      </w:pPr>
    </w:p>
    <w:p w:rsidR="005153A4" w:rsidRPr="00CA7E8F" w:rsidRDefault="005153A4">
      <w:pPr>
        <w:spacing w:line="500" w:lineRule="exact"/>
        <w:jc w:val="left"/>
        <w:rPr>
          <w:rFonts w:ascii="仿宋" w:eastAsia="仿宋" w:hAnsi="仿宋" w:cs="Arial"/>
          <w:sz w:val="28"/>
          <w:szCs w:val="28"/>
        </w:rPr>
      </w:pPr>
    </w:p>
    <w:p w:rsidR="005153A4" w:rsidRPr="00CA7E8F" w:rsidRDefault="005153A4">
      <w:pPr>
        <w:rPr>
          <w:rFonts w:ascii="仿宋" w:eastAsia="仿宋" w:hAnsi="仿宋" w:cs="Arial"/>
          <w:color w:val="000000"/>
          <w:kern w:val="0"/>
          <w:sz w:val="24"/>
          <w:szCs w:val="24"/>
        </w:rPr>
      </w:pPr>
    </w:p>
    <w:p w:rsidR="005153A4" w:rsidRPr="00CA7E8F" w:rsidRDefault="005153A4">
      <w:pP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附件</w:t>
      </w:r>
      <w:r w:rsidRPr="00CA7E8F">
        <w:rPr>
          <w:rFonts w:ascii="仿宋" w:eastAsia="仿宋" w:hAnsi="仿宋" w:cs="仿宋"/>
          <w:color w:val="000000"/>
          <w:kern w:val="0"/>
          <w:sz w:val="24"/>
          <w:szCs w:val="24"/>
        </w:rPr>
        <w:t>1</w:t>
      </w:r>
      <w:r w:rsidRPr="00CA7E8F">
        <w:rPr>
          <w:rFonts w:ascii="仿宋" w:eastAsia="仿宋" w:hAnsi="仿宋" w:cs="仿宋" w:hint="eastAsia"/>
          <w:color w:val="000000"/>
          <w:kern w:val="0"/>
          <w:sz w:val="24"/>
          <w:szCs w:val="24"/>
        </w:rPr>
        <w:t>：</w:t>
      </w:r>
    </w:p>
    <w:p w:rsidR="005153A4" w:rsidRPr="00CA7E8F" w:rsidRDefault="005153A4">
      <w:pPr>
        <w:jc w:val="center"/>
        <w:rPr>
          <w:rFonts w:ascii="仿宋" w:eastAsia="仿宋" w:hAnsi="仿宋" w:cs="Arial"/>
          <w:b/>
          <w:bCs/>
          <w:color w:val="000000"/>
          <w:kern w:val="0"/>
          <w:sz w:val="36"/>
          <w:szCs w:val="36"/>
        </w:rPr>
      </w:pPr>
      <w:r w:rsidRPr="00CA7E8F">
        <w:rPr>
          <w:rFonts w:ascii="仿宋" w:eastAsia="仿宋" w:hAnsi="仿宋" w:cs="仿宋" w:hint="eastAsia"/>
          <w:b/>
          <w:bCs/>
          <w:color w:val="000000"/>
          <w:kern w:val="0"/>
          <w:sz w:val="36"/>
          <w:szCs w:val="36"/>
        </w:rPr>
        <w:t>仙居县</w:t>
      </w:r>
      <w:r w:rsidRPr="00CA7E8F">
        <w:rPr>
          <w:rFonts w:ascii="仿宋" w:eastAsia="仿宋" w:hAnsi="仿宋" w:cs="仿宋"/>
          <w:b/>
          <w:bCs/>
          <w:color w:val="000000"/>
          <w:kern w:val="0"/>
          <w:sz w:val="36"/>
          <w:szCs w:val="36"/>
        </w:rPr>
        <w:t>2018</w:t>
      </w:r>
      <w:r w:rsidRPr="00CA7E8F">
        <w:rPr>
          <w:rFonts w:ascii="仿宋" w:eastAsia="仿宋" w:hAnsi="仿宋" w:cs="仿宋" w:hint="eastAsia"/>
          <w:b/>
          <w:bCs/>
          <w:color w:val="000000"/>
          <w:kern w:val="0"/>
          <w:sz w:val="36"/>
          <w:szCs w:val="36"/>
        </w:rPr>
        <w:t>年新教师招聘考试报名表</w:t>
      </w:r>
    </w:p>
    <w:p w:rsidR="005153A4" w:rsidRPr="00CA7E8F" w:rsidRDefault="005153A4">
      <w:pPr>
        <w:jc w:val="center"/>
        <w:rPr>
          <w:rFonts w:ascii="仿宋" w:eastAsia="仿宋" w:hAnsi="仿宋" w:cs="Arial"/>
        </w:rPr>
      </w:pPr>
    </w:p>
    <w:p w:rsidR="005153A4" w:rsidRPr="00CA7E8F" w:rsidRDefault="005153A4">
      <w:pPr>
        <w:rPr>
          <w:rFonts w:ascii="仿宋" w:eastAsia="仿宋" w:hAnsi="仿宋" w:cs="Arial"/>
        </w:rPr>
      </w:pPr>
      <w:r w:rsidRPr="00CA7E8F">
        <w:rPr>
          <w:rFonts w:ascii="仿宋" w:eastAsia="仿宋" w:hAnsi="仿宋" w:cs="仿宋" w:hint="eastAsia"/>
          <w:b/>
          <w:bCs/>
        </w:rPr>
        <w:t>报考类别：□研究生</w:t>
      </w:r>
      <w:r w:rsidRPr="00CA7E8F">
        <w:rPr>
          <w:rFonts w:ascii="仿宋" w:eastAsia="仿宋" w:hAnsi="仿宋" w:cs="仿宋"/>
          <w:b/>
          <w:bCs/>
        </w:rPr>
        <w:t xml:space="preserve"> </w:t>
      </w:r>
      <w:r w:rsidRPr="00CA7E8F">
        <w:rPr>
          <w:rFonts w:ascii="仿宋" w:eastAsia="仿宋" w:hAnsi="仿宋" w:cs="仿宋" w:hint="eastAsia"/>
          <w:b/>
          <w:bCs/>
        </w:rPr>
        <w:t>□本科生（请选择一项打“√”）</w:t>
      </w:r>
    </w:p>
    <w:tbl>
      <w:tblPr>
        <w:tblW w:w="9387" w:type="dxa"/>
        <w:tblInd w:w="-106" w:type="dxa"/>
        <w:tblLayout w:type="fixed"/>
        <w:tblLook w:val="00A0"/>
      </w:tblPr>
      <w:tblGrid>
        <w:gridCol w:w="1132"/>
        <w:gridCol w:w="923"/>
        <w:gridCol w:w="1168"/>
        <w:gridCol w:w="676"/>
        <w:gridCol w:w="1069"/>
        <w:gridCol w:w="1049"/>
        <w:gridCol w:w="1168"/>
        <w:gridCol w:w="565"/>
        <w:gridCol w:w="536"/>
        <w:gridCol w:w="596"/>
        <w:gridCol w:w="505"/>
      </w:tblGrid>
      <w:tr w:rsidR="005153A4" w:rsidRPr="00CA7E8F">
        <w:trPr>
          <w:trHeight w:val="770"/>
        </w:trPr>
        <w:tc>
          <w:tcPr>
            <w:tcW w:w="1132" w:type="dxa"/>
            <w:tcBorders>
              <w:top w:val="single" w:sz="4" w:space="0" w:color="auto"/>
              <w:left w:val="single" w:sz="4" w:space="0" w:color="auto"/>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报考</w:t>
            </w:r>
          </w:p>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学科</w:t>
            </w:r>
          </w:p>
        </w:tc>
        <w:tc>
          <w:tcPr>
            <w:tcW w:w="2767" w:type="dxa"/>
            <w:gridSpan w:val="3"/>
            <w:tcBorders>
              <w:top w:val="single" w:sz="4" w:space="0" w:color="auto"/>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 xml:space="preserve">　</w:t>
            </w:r>
          </w:p>
        </w:tc>
        <w:tc>
          <w:tcPr>
            <w:tcW w:w="1069" w:type="dxa"/>
            <w:tcBorders>
              <w:top w:val="single" w:sz="4" w:space="0" w:color="auto"/>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身份证号码</w:t>
            </w:r>
          </w:p>
        </w:tc>
        <w:tc>
          <w:tcPr>
            <w:tcW w:w="2782" w:type="dxa"/>
            <w:gridSpan w:val="3"/>
            <w:tcBorders>
              <w:top w:val="single" w:sz="4" w:space="0" w:color="auto"/>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 xml:space="preserve">　</w:t>
            </w:r>
          </w:p>
        </w:tc>
        <w:tc>
          <w:tcPr>
            <w:tcW w:w="1637" w:type="dxa"/>
            <w:gridSpan w:val="3"/>
            <w:vMerge w:val="restart"/>
            <w:tcBorders>
              <w:top w:val="single" w:sz="4" w:space="0" w:color="auto"/>
              <w:left w:val="single" w:sz="4" w:space="0" w:color="auto"/>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照片</w:t>
            </w:r>
          </w:p>
        </w:tc>
      </w:tr>
      <w:tr w:rsidR="005153A4" w:rsidRPr="00CA7E8F">
        <w:trPr>
          <w:trHeight w:val="764"/>
        </w:trPr>
        <w:tc>
          <w:tcPr>
            <w:tcW w:w="1132" w:type="dxa"/>
            <w:tcBorders>
              <w:top w:val="nil"/>
              <w:left w:val="single" w:sz="4" w:space="0" w:color="auto"/>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姓名</w:t>
            </w:r>
          </w:p>
        </w:tc>
        <w:tc>
          <w:tcPr>
            <w:tcW w:w="923"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 xml:space="preserve">　</w:t>
            </w:r>
          </w:p>
        </w:tc>
        <w:tc>
          <w:tcPr>
            <w:tcW w:w="1168"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性别</w:t>
            </w:r>
          </w:p>
        </w:tc>
        <w:tc>
          <w:tcPr>
            <w:tcW w:w="676"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 xml:space="preserve">　</w:t>
            </w:r>
          </w:p>
        </w:tc>
        <w:tc>
          <w:tcPr>
            <w:tcW w:w="1069"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政治面貌</w:t>
            </w:r>
          </w:p>
        </w:tc>
        <w:tc>
          <w:tcPr>
            <w:tcW w:w="1049"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 xml:space="preserve">　</w:t>
            </w:r>
          </w:p>
        </w:tc>
        <w:tc>
          <w:tcPr>
            <w:tcW w:w="1168"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民族</w:t>
            </w:r>
          </w:p>
        </w:tc>
        <w:tc>
          <w:tcPr>
            <w:tcW w:w="565"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 xml:space="preserve">　</w:t>
            </w:r>
          </w:p>
        </w:tc>
        <w:tc>
          <w:tcPr>
            <w:tcW w:w="1637" w:type="dxa"/>
            <w:gridSpan w:val="3"/>
            <w:vMerge/>
            <w:tcBorders>
              <w:top w:val="nil"/>
              <w:left w:val="nil"/>
              <w:bottom w:val="single" w:sz="4" w:space="0" w:color="auto"/>
              <w:right w:val="single" w:sz="4" w:space="0" w:color="auto"/>
            </w:tcBorders>
            <w:vAlign w:val="center"/>
          </w:tcPr>
          <w:p w:rsidR="005153A4" w:rsidRPr="00CA7E8F" w:rsidRDefault="005153A4">
            <w:pPr>
              <w:widowControl/>
              <w:jc w:val="left"/>
              <w:rPr>
                <w:rFonts w:ascii="仿宋" w:eastAsia="仿宋" w:hAnsi="仿宋" w:cs="Arial"/>
                <w:kern w:val="0"/>
                <w:sz w:val="24"/>
                <w:szCs w:val="24"/>
              </w:rPr>
            </w:pPr>
          </w:p>
        </w:tc>
      </w:tr>
      <w:tr w:rsidR="005153A4" w:rsidRPr="00CA7E8F">
        <w:trPr>
          <w:trHeight w:val="716"/>
        </w:trPr>
        <w:tc>
          <w:tcPr>
            <w:tcW w:w="1132" w:type="dxa"/>
            <w:tcBorders>
              <w:top w:val="nil"/>
              <w:left w:val="single" w:sz="4" w:space="0" w:color="auto"/>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学历</w:t>
            </w:r>
          </w:p>
        </w:tc>
        <w:tc>
          <w:tcPr>
            <w:tcW w:w="923"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 xml:space="preserve">　</w:t>
            </w:r>
          </w:p>
        </w:tc>
        <w:tc>
          <w:tcPr>
            <w:tcW w:w="1168"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所学专业</w:t>
            </w:r>
          </w:p>
        </w:tc>
        <w:tc>
          <w:tcPr>
            <w:tcW w:w="676"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 xml:space="preserve">　</w:t>
            </w:r>
          </w:p>
        </w:tc>
        <w:tc>
          <w:tcPr>
            <w:tcW w:w="1069"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全日制毕业院校</w:t>
            </w:r>
          </w:p>
        </w:tc>
        <w:tc>
          <w:tcPr>
            <w:tcW w:w="1049"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 xml:space="preserve">　</w:t>
            </w:r>
          </w:p>
        </w:tc>
        <w:tc>
          <w:tcPr>
            <w:tcW w:w="1168"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是否</w:t>
            </w:r>
            <w:r>
              <w:rPr>
                <w:rFonts w:ascii="仿宋" w:eastAsia="仿宋" w:hAnsi="仿宋" w:cs="仿宋" w:hint="eastAsia"/>
                <w:kern w:val="0"/>
                <w:sz w:val="24"/>
                <w:szCs w:val="24"/>
              </w:rPr>
              <w:t>“双一流”</w:t>
            </w:r>
            <w:r w:rsidRPr="00CA7E8F">
              <w:rPr>
                <w:rFonts w:ascii="仿宋" w:eastAsia="仿宋" w:hAnsi="仿宋" w:cs="仿宋" w:hint="eastAsia"/>
                <w:kern w:val="0"/>
                <w:sz w:val="24"/>
                <w:szCs w:val="24"/>
              </w:rPr>
              <w:t>大学</w:t>
            </w:r>
          </w:p>
        </w:tc>
        <w:tc>
          <w:tcPr>
            <w:tcW w:w="565"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 xml:space="preserve">　</w:t>
            </w:r>
          </w:p>
        </w:tc>
        <w:tc>
          <w:tcPr>
            <w:tcW w:w="1637" w:type="dxa"/>
            <w:gridSpan w:val="3"/>
            <w:vMerge/>
            <w:tcBorders>
              <w:top w:val="nil"/>
              <w:left w:val="nil"/>
              <w:bottom w:val="single" w:sz="4" w:space="0" w:color="auto"/>
              <w:right w:val="single" w:sz="4" w:space="0" w:color="auto"/>
            </w:tcBorders>
            <w:vAlign w:val="center"/>
          </w:tcPr>
          <w:p w:rsidR="005153A4" w:rsidRPr="00CA7E8F" w:rsidRDefault="005153A4">
            <w:pPr>
              <w:widowControl/>
              <w:jc w:val="left"/>
              <w:rPr>
                <w:rFonts w:ascii="仿宋" w:eastAsia="仿宋" w:hAnsi="仿宋" w:cs="Arial"/>
                <w:kern w:val="0"/>
                <w:sz w:val="24"/>
                <w:szCs w:val="24"/>
              </w:rPr>
            </w:pPr>
          </w:p>
        </w:tc>
      </w:tr>
      <w:tr w:rsidR="005153A4" w:rsidRPr="00CA7E8F">
        <w:trPr>
          <w:trHeight w:val="784"/>
        </w:trPr>
        <w:tc>
          <w:tcPr>
            <w:tcW w:w="1132" w:type="dxa"/>
            <w:tcBorders>
              <w:top w:val="nil"/>
              <w:left w:val="single" w:sz="4" w:space="0" w:color="auto"/>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是否师范类专业</w:t>
            </w:r>
          </w:p>
        </w:tc>
        <w:tc>
          <w:tcPr>
            <w:tcW w:w="923"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 xml:space="preserve">　</w:t>
            </w:r>
          </w:p>
        </w:tc>
        <w:tc>
          <w:tcPr>
            <w:tcW w:w="1168"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普通高校录取批次</w:t>
            </w:r>
          </w:p>
        </w:tc>
        <w:tc>
          <w:tcPr>
            <w:tcW w:w="676"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 xml:space="preserve">　</w:t>
            </w:r>
          </w:p>
        </w:tc>
        <w:tc>
          <w:tcPr>
            <w:tcW w:w="1069"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毕业时间（年月）</w:t>
            </w:r>
          </w:p>
        </w:tc>
        <w:tc>
          <w:tcPr>
            <w:tcW w:w="1049"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 xml:space="preserve">　</w:t>
            </w:r>
          </w:p>
        </w:tc>
        <w:tc>
          <w:tcPr>
            <w:tcW w:w="1168"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是否</w:t>
            </w:r>
          </w:p>
          <w:p w:rsidR="005153A4" w:rsidRPr="00CA7E8F" w:rsidRDefault="005153A4">
            <w:pPr>
              <w:widowControl/>
              <w:jc w:val="cente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省优</w:t>
            </w:r>
          </w:p>
        </w:tc>
        <w:tc>
          <w:tcPr>
            <w:tcW w:w="565"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 xml:space="preserve">　</w:t>
            </w:r>
          </w:p>
        </w:tc>
        <w:tc>
          <w:tcPr>
            <w:tcW w:w="1132" w:type="dxa"/>
            <w:gridSpan w:val="2"/>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有无病史和生理缺陷</w:t>
            </w:r>
          </w:p>
        </w:tc>
        <w:tc>
          <w:tcPr>
            <w:tcW w:w="505"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 xml:space="preserve">　</w:t>
            </w:r>
          </w:p>
        </w:tc>
      </w:tr>
      <w:tr w:rsidR="005153A4" w:rsidRPr="00CA7E8F">
        <w:trPr>
          <w:trHeight w:val="832"/>
        </w:trPr>
        <w:tc>
          <w:tcPr>
            <w:tcW w:w="1132" w:type="dxa"/>
            <w:tcBorders>
              <w:top w:val="nil"/>
              <w:left w:val="single" w:sz="4" w:space="0" w:color="auto"/>
              <w:bottom w:val="single" w:sz="4" w:space="0" w:color="auto"/>
              <w:right w:val="single" w:sz="4" w:space="0" w:color="auto"/>
            </w:tcBorders>
            <w:vAlign w:val="center"/>
          </w:tcPr>
          <w:p w:rsidR="005153A4" w:rsidRPr="00CA7E8F" w:rsidRDefault="005153A4">
            <w:pPr>
              <w:widowControl/>
              <w:jc w:val="cente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户口所在省、县、乡</w:t>
            </w:r>
          </w:p>
        </w:tc>
        <w:tc>
          <w:tcPr>
            <w:tcW w:w="923"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 xml:space="preserve">　</w:t>
            </w:r>
          </w:p>
        </w:tc>
        <w:tc>
          <w:tcPr>
            <w:tcW w:w="1168"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教师资格类别及学科</w:t>
            </w:r>
          </w:p>
        </w:tc>
        <w:tc>
          <w:tcPr>
            <w:tcW w:w="676"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 xml:space="preserve">　</w:t>
            </w:r>
          </w:p>
        </w:tc>
        <w:tc>
          <w:tcPr>
            <w:tcW w:w="1069"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教师资格证书号码</w:t>
            </w:r>
          </w:p>
        </w:tc>
        <w:tc>
          <w:tcPr>
            <w:tcW w:w="1049"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 xml:space="preserve">　</w:t>
            </w:r>
          </w:p>
        </w:tc>
        <w:tc>
          <w:tcPr>
            <w:tcW w:w="2269" w:type="dxa"/>
            <w:gridSpan w:val="3"/>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 xml:space="preserve">有无学历证书电子注册备案表　</w:t>
            </w:r>
          </w:p>
        </w:tc>
        <w:tc>
          <w:tcPr>
            <w:tcW w:w="1101" w:type="dxa"/>
            <w:gridSpan w:val="2"/>
            <w:tcBorders>
              <w:top w:val="single" w:sz="4" w:space="0" w:color="auto"/>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color w:val="000000"/>
                <w:kern w:val="0"/>
                <w:sz w:val="24"/>
                <w:szCs w:val="24"/>
              </w:rPr>
            </w:pPr>
          </w:p>
        </w:tc>
      </w:tr>
      <w:tr w:rsidR="005153A4" w:rsidRPr="00CA7E8F">
        <w:trPr>
          <w:trHeight w:val="432"/>
        </w:trPr>
        <w:tc>
          <w:tcPr>
            <w:tcW w:w="1132" w:type="dxa"/>
            <w:vMerge w:val="restart"/>
            <w:tcBorders>
              <w:top w:val="nil"/>
              <w:left w:val="single" w:sz="4" w:space="0" w:color="auto"/>
              <w:bottom w:val="single" w:sz="4" w:space="0" w:color="auto"/>
              <w:right w:val="single" w:sz="4" w:space="0" w:color="auto"/>
            </w:tcBorders>
            <w:vAlign w:val="center"/>
          </w:tcPr>
          <w:p w:rsidR="005153A4" w:rsidRPr="00CA7E8F" w:rsidRDefault="005153A4">
            <w:pPr>
              <w:widowControl/>
              <w:jc w:val="cente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现家庭详细住址</w:t>
            </w:r>
          </w:p>
        </w:tc>
        <w:tc>
          <w:tcPr>
            <w:tcW w:w="2767" w:type="dxa"/>
            <w:gridSpan w:val="3"/>
            <w:vMerge w:val="restart"/>
            <w:tcBorders>
              <w:top w:val="single" w:sz="4" w:space="0" w:color="auto"/>
              <w:left w:val="single" w:sz="4" w:space="0" w:color="auto"/>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 xml:space="preserve">　</w:t>
            </w:r>
          </w:p>
        </w:tc>
        <w:tc>
          <w:tcPr>
            <w:tcW w:w="1069" w:type="dxa"/>
            <w:vMerge w:val="restart"/>
            <w:tcBorders>
              <w:top w:val="nil"/>
              <w:left w:val="single" w:sz="4" w:space="0" w:color="auto"/>
              <w:bottom w:val="single" w:sz="4" w:space="0" w:color="auto"/>
              <w:right w:val="single" w:sz="4" w:space="0" w:color="auto"/>
            </w:tcBorders>
            <w:vAlign w:val="center"/>
          </w:tcPr>
          <w:p w:rsidR="005153A4" w:rsidRPr="00CA7E8F" w:rsidRDefault="005153A4">
            <w:pPr>
              <w:widowControl/>
              <w:jc w:val="cente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联系电话</w:t>
            </w:r>
          </w:p>
        </w:tc>
        <w:tc>
          <w:tcPr>
            <w:tcW w:w="1049"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本人</w:t>
            </w:r>
          </w:p>
        </w:tc>
        <w:tc>
          <w:tcPr>
            <w:tcW w:w="3370" w:type="dxa"/>
            <w:gridSpan w:val="5"/>
            <w:tcBorders>
              <w:top w:val="single" w:sz="4" w:space="0" w:color="auto"/>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 xml:space="preserve">　</w:t>
            </w:r>
          </w:p>
        </w:tc>
      </w:tr>
      <w:tr w:rsidR="005153A4" w:rsidRPr="00CA7E8F">
        <w:trPr>
          <w:trHeight w:val="432"/>
        </w:trPr>
        <w:tc>
          <w:tcPr>
            <w:tcW w:w="1132" w:type="dxa"/>
            <w:vMerge/>
            <w:tcBorders>
              <w:top w:val="nil"/>
              <w:left w:val="single" w:sz="4" w:space="0" w:color="auto"/>
              <w:bottom w:val="single" w:sz="4" w:space="0" w:color="auto"/>
              <w:right w:val="single" w:sz="4" w:space="0" w:color="auto"/>
            </w:tcBorders>
            <w:vAlign w:val="center"/>
          </w:tcPr>
          <w:p w:rsidR="005153A4" w:rsidRPr="00CA7E8F" w:rsidRDefault="005153A4">
            <w:pPr>
              <w:widowControl/>
              <w:jc w:val="left"/>
              <w:rPr>
                <w:rFonts w:ascii="仿宋" w:eastAsia="仿宋" w:hAnsi="仿宋" w:cs="Arial"/>
                <w:color w:val="000000"/>
                <w:kern w:val="0"/>
                <w:sz w:val="24"/>
                <w:szCs w:val="24"/>
              </w:rPr>
            </w:pPr>
          </w:p>
        </w:tc>
        <w:tc>
          <w:tcPr>
            <w:tcW w:w="2767" w:type="dxa"/>
            <w:gridSpan w:val="3"/>
            <w:vMerge/>
            <w:tcBorders>
              <w:top w:val="single" w:sz="4" w:space="0" w:color="auto"/>
              <w:left w:val="single" w:sz="4" w:space="0" w:color="auto"/>
              <w:bottom w:val="single" w:sz="4" w:space="0" w:color="auto"/>
              <w:right w:val="single" w:sz="4" w:space="0" w:color="auto"/>
            </w:tcBorders>
            <w:vAlign w:val="center"/>
          </w:tcPr>
          <w:p w:rsidR="005153A4" w:rsidRPr="00CA7E8F" w:rsidRDefault="005153A4">
            <w:pPr>
              <w:widowControl/>
              <w:jc w:val="left"/>
              <w:rPr>
                <w:rFonts w:ascii="仿宋" w:eastAsia="仿宋" w:hAnsi="仿宋" w:cs="Arial"/>
                <w:kern w:val="0"/>
                <w:sz w:val="24"/>
                <w:szCs w:val="24"/>
              </w:rPr>
            </w:pPr>
          </w:p>
        </w:tc>
        <w:tc>
          <w:tcPr>
            <w:tcW w:w="1069" w:type="dxa"/>
            <w:vMerge/>
            <w:tcBorders>
              <w:top w:val="nil"/>
              <w:left w:val="single" w:sz="4" w:space="0" w:color="auto"/>
              <w:bottom w:val="single" w:sz="4" w:space="0" w:color="auto"/>
              <w:right w:val="single" w:sz="4" w:space="0" w:color="auto"/>
            </w:tcBorders>
            <w:vAlign w:val="center"/>
          </w:tcPr>
          <w:p w:rsidR="005153A4" w:rsidRPr="00CA7E8F" w:rsidRDefault="005153A4">
            <w:pPr>
              <w:widowControl/>
              <w:jc w:val="left"/>
              <w:rPr>
                <w:rFonts w:ascii="仿宋" w:eastAsia="仿宋" w:hAnsi="仿宋" w:cs="Arial"/>
                <w:color w:val="000000"/>
                <w:kern w:val="0"/>
                <w:sz w:val="24"/>
                <w:szCs w:val="24"/>
              </w:rPr>
            </w:pPr>
          </w:p>
        </w:tc>
        <w:tc>
          <w:tcPr>
            <w:tcW w:w="1049" w:type="dxa"/>
            <w:tcBorders>
              <w:top w:val="nil"/>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家长</w:t>
            </w:r>
          </w:p>
        </w:tc>
        <w:tc>
          <w:tcPr>
            <w:tcW w:w="3370" w:type="dxa"/>
            <w:gridSpan w:val="5"/>
            <w:tcBorders>
              <w:top w:val="single" w:sz="4" w:space="0" w:color="auto"/>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 xml:space="preserve">　</w:t>
            </w:r>
          </w:p>
        </w:tc>
      </w:tr>
      <w:tr w:rsidR="005153A4" w:rsidRPr="00CA7E8F">
        <w:trPr>
          <w:trHeight w:val="2012"/>
        </w:trPr>
        <w:tc>
          <w:tcPr>
            <w:tcW w:w="1132" w:type="dxa"/>
            <w:tcBorders>
              <w:top w:val="nil"/>
              <w:left w:val="single" w:sz="4" w:space="0" w:color="auto"/>
              <w:bottom w:val="single" w:sz="4" w:space="0" w:color="auto"/>
              <w:right w:val="single" w:sz="4" w:space="0" w:color="auto"/>
            </w:tcBorders>
            <w:vAlign w:val="center"/>
          </w:tcPr>
          <w:p w:rsidR="005153A4" w:rsidRPr="00CA7E8F" w:rsidRDefault="005153A4">
            <w:pPr>
              <w:widowControl/>
              <w:jc w:val="cente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主要简历（从高中开始填写）</w:t>
            </w:r>
          </w:p>
        </w:tc>
        <w:tc>
          <w:tcPr>
            <w:tcW w:w="8255" w:type="dxa"/>
            <w:gridSpan w:val="10"/>
            <w:tcBorders>
              <w:top w:val="single" w:sz="4" w:space="0" w:color="auto"/>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 xml:space="preserve">　</w:t>
            </w:r>
          </w:p>
        </w:tc>
      </w:tr>
      <w:tr w:rsidR="005153A4" w:rsidRPr="00CA7E8F">
        <w:trPr>
          <w:trHeight w:val="1792"/>
        </w:trPr>
        <w:tc>
          <w:tcPr>
            <w:tcW w:w="1132" w:type="dxa"/>
            <w:tcBorders>
              <w:top w:val="nil"/>
              <w:left w:val="single" w:sz="4" w:space="0" w:color="auto"/>
              <w:bottom w:val="single" w:sz="4" w:space="0" w:color="auto"/>
              <w:right w:val="single" w:sz="4" w:space="0" w:color="auto"/>
            </w:tcBorders>
            <w:vAlign w:val="center"/>
          </w:tcPr>
          <w:p w:rsidR="005153A4" w:rsidRPr="00CA7E8F" w:rsidRDefault="005153A4">
            <w:pPr>
              <w:widowControl/>
              <w:jc w:val="cente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大学期间奖惩情况</w:t>
            </w:r>
          </w:p>
        </w:tc>
        <w:tc>
          <w:tcPr>
            <w:tcW w:w="8255" w:type="dxa"/>
            <w:gridSpan w:val="10"/>
            <w:tcBorders>
              <w:top w:val="single" w:sz="4" w:space="0" w:color="auto"/>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 xml:space="preserve">　</w:t>
            </w:r>
          </w:p>
        </w:tc>
      </w:tr>
      <w:tr w:rsidR="005153A4" w:rsidRPr="00CA7E8F">
        <w:trPr>
          <w:trHeight w:val="2091"/>
        </w:trPr>
        <w:tc>
          <w:tcPr>
            <w:tcW w:w="1132" w:type="dxa"/>
            <w:tcBorders>
              <w:top w:val="nil"/>
              <w:left w:val="single" w:sz="4" w:space="0" w:color="auto"/>
              <w:bottom w:val="single" w:sz="4" w:space="0" w:color="auto"/>
              <w:right w:val="single" w:sz="4" w:space="0" w:color="auto"/>
            </w:tcBorders>
            <w:vAlign w:val="center"/>
          </w:tcPr>
          <w:p w:rsidR="005153A4" w:rsidRPr="00CA7E8F" w:rsidRDefault="005153A4">
            <w:pPr>
              <w:widowControl/>
              <w:jc w:val="cente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家庭主要成员简况</w:t>
            </w:r>
          </w:p>
        </w:tc>
        <w:tc>
          <w:tcPr>
            <w:tcW w:w="8255" w:type="dxa"/>
            <w:gridSpan w:val="10"/>
            <w:tcBorders>
              <w:top w:val="single" w:sz="4" w:space="0" w:color="auto"/>
              <w:left w:val="nil"/>
              <w:bottom w:val="single" w:sz="4" w:space="0" w:color="auto"/>
              <w:right w:val="single" w:sz="4" w:space="0" w:color="auto"/>
            </w:tcBorders>
            <w:vAlign w:val="center"/>
          </w:tcPr>
          <w:p w:rsidR="005153A4" w:rsidRPr="00CA7E8F" w:rsidRDefault="005153A4">
            <w:pPr>
              <w:widowControl/>
              <w:jc w:val="center"/>
              <w:rPr>
                <w:rFonts w:ascii="仿宋" w:eastAsia="仿宋" w:hAnsi="仿宋" w:cs="Arial"/>
                <w:kern w:val="0"/>
                <w:sz w:val="24"/>
                <w:szCs w:val="24"/>
              </w:rPr>
            </w:pPr>
            <w:r w:rsidRPr="00CA7E8F">
              <w:rPr>
                <w:rFonts w:ascii="仿宋" w:eastAsia="仿宋" w:hAnsi="仿宋" w:cs="仿宋" w:hint="eastAsia"/>
                <w:kern w:val="0"/>
                <w:sz w:val="24"/>
                <w:szCs w:val="24"/>
              </w:rPr>
              <w:t xml:space="preserve">　</w:t>
            </w:r>
          </w:p>
        </w:tc>
      </w:tr>
    </w:tbl>
    <w:p w:rsidR="005153A4" w:rsidRPr="00CA7E8F" w:rsidRDefault="005153A4">
      <w:pPr>
        <w:rPr>
          <w:rFonts w:ascii="仿宋" w:eastAsia="仿宋" w:hAnsi="仿宋" w:cs="Arial"/>
          <w:color w:val="000000"/>
          <w:kern w:val="0"/>
          <w:sz w:val="24"/>
          <w:szCs w:val="24"/>
        </w:rPr>
      </w:pPr>
    </w:p>
    <w:p w:rsidR="005153A4" w:rsidRPr="00CA7E8F" w:rsidRDefault="005153A4">
      <w:pPr>
        <w:rPr>
          <w:rFonts w:ascii="仿宋" w:eastAsia="仿宋" w:hAnsi="仿宋" w:cs="Arial"/>
        </w:rPr>
      </w:pPr>
      <w:r w:rsidRPr="00CA7E8F">
        <w:rPr>
          <w:rFonts w:ascii="仿宋" w:eastAsia="仿宋" w:hAnsi="仿宋" w:cs="仿宋" w:hint="eastAsia"/>
          <w:color w:val="000000"/>
          <w:kern w:val="0"/>
          <w:sz w:val="24"/>
          <w:szCs w:val="24"/>
        </w:rPr>
        <w:t>本人承诺：以上所填信息全部属实，如有虚假，愿意承担一切后果。</w:t>
      </w:r>
    </w:p>
    <w:p w:rsidR="005153A4" w:rsidRPr="00CA7E8F" w:rsidRDefault="005153A4">
      <w:pPr>
        <w:rPr>
          <w:rFonts w:ascii="仿宋" w:eastAsia="仿宋" w:hAnsi="仿宋" w:cs="Arial"/>
        </w:rPr>
      </w:pPr>
      <w:r w:rsidRPr="00CA7E8F">
        <w:rPr>
          <w:rFonts w:ascii="仿宋" w:eastAsia="仿宋" w:hAnsi="仿宋" w:cs="仿宋" w:hint="eastAsia"/>
          <w:color w:val="000000"/>
          <w:kern w:val="0"/>
          <w:sz w:val="24"/>
          <w:szCs w:val="24"/>
        </w:rPr>
        <w:t>填表人（签名）：</w:t>
      </w:r>
      <w:r w:rsidRPr="00CA7E8F">
        <w:rPr>
          <w:rFonts w:ascii="仿宋" w:eastAsia="仿宋" w:hAnsi="仿宋" w:cs="仿宋"/>
          <w:color w:val="000000"/>
          <w:kern w:val="0"/>
          <w:sz w:val="24"/>
          <w:szCs w:val="24"/>
          <w:u w:val="single"/>
        </w:rPr>
        <w:t xml:space="preserve">            </w:t>
      </w:r>
      <w:r w:rsidRPr="00CA7E8F">
        <w:rPr>
          <w:rFonts w:ascii="仿宋" w:eastAsia="仿宋" w:hAnsi="仿宋" w:cs="仿宋"/>
          <w:color w:val="000000"/>
          <w:kern w:val="0"/>
          <w:sz w:val="24"/>
          <w:szCs w:val="24"/>
        </w:rPr>
        <w:t xml:space="preserve">        </w:t>
      </w:r>
      <w:r w:rsidRPr="00CA7E8F">
        <w:rPr>
          <w:rFonts w:ascii="仿宋" w:eastAsia="仿宋" w:hAnsi="仿宋" w:cs="仿宋" w:hint="eastAsia"/>
          <w:kern w:val="0"/>
          <w:sz w:val="24"/>
          <w:szCs w:val="24"/>
        </w:rPr>
        <w:t>填表时间：</w:t>
      </w:r>
      <w:r w:rsidRPr="00CA7E8F">
        <w:rPr>
          <w:rFonts w:ascii="仿宋" w:eastAsia="仿宋" w:hAnsi="仿宋" w:cs="仿宋"/>
        </w:rPr>
        <w:t xml:space="preserve"> </w:t>
      </w:r>
    </w:p>
    <w:p w:rsidR="005153A4" w:rsidRPr="00CA7E8F" w:rsidRDefault="005153A4">
      <w:pPr>
        <w:rPr>
          <w:rFonts w:ascii="仿宋" w:eastAsia="仿宋" w:hAnsi="仿宋" w:cs="Arial"/>
          <w:color w:val="000000"/>
          <w:kern w:val="0"/>
          <w:sz w:val="24"/>
          <w:szCs w:val="24"/>
        </w:rPr>
      </w:pPr>
    </w:p>
    <w:p w:rsidR="005153A4" w:rsidRDefault="005153A4">
      <w:pPr>
        <w:rPr>
          <w:rFonts w:ascii="仿宋" w:eastAsia="仿宋" w:hAnsi="仿宋" w:cs="Arial"/>
          <w:color w:val="000000"/>
          <w:kern w:val="0"/>
          <w:sz w:val="24"/>
          <w:szCs w:val="24"/>
        </w:rPr>
      </w:pPr>
      <w:r w:rsidRPr="00CA7E8F">
        <w:rPr>
          <w:rFonts w:ascii="仿宋" w:eastAsia="仿宋" w:hAnsi="仿宋" w:cs="仿宋" w:hint="eastAsia"/>
          <w:color w:val="000000"/>
          <w:kern w:val="0"/>
          <w:sz w:val="24"/>
          <w:szCs w:val="24"/>
        </w:rPr>
        <w:t>附件</w:t>
      </w:r>
      <w:r w:rsidRPr="00CA7E8F">
        <w:rPr>
          <w:rFonts w:ascii="仿宋" w:eastAsia="仿宋" w:hAnsi="仿宋" w:cs="仿宋"/>
          <w:color w:val="000000"/>
          <w:kern w:val="0"/>
          <w:sz w:val="24"/>
          <w:szCs w:val="24"/>
        </w:rPr>
        <w:t>2</w:t>
      </w:r>
      <w:r w:rsidRPr="00CA7E8F">
        <w:rPr>
          <w:rFonts w:ascii="仿宋" w:eastAsia="仿宋" w:hAnsi="仿宋" w:cs="仿宋" w:hint="eastAsia"/>
          <w:color w:val="000000"/>
          <w:kern w:val="0"/>
          <w:sz w:val="24"/>
          <w:szCs w:val="24"/>
        </w:rPr>
        <w:t>：</w:t>
      </w:r>
    </w:p>
    <w:p w:rsidR="005153A4" w:rsidRDefault="005153A4" w:rsidP="00F34B58">
      <w:pPr>
        <w:jc w:val="center"/>
        <w:rPr>
          <w:rFonts w:ascii="黑体" w:eastAsia="黑体" w:cs="Arial"/>
          <w:b/>
          <w:bCs/>
          <w:sz w:val="36"/>
          <w:szCs w:val="36"/>
        </w:rPr>
      </w:pPr>
    </w:p>
    <w:p w:rsidR="005153A4" w:rsidRDefault="005153A4" w:rsidP="00F34B58">
      <w:pPr>
        <w:jc w:val="center"/>
        <w:rPr>
          <w:rFonts w:ascii="黑体" w:eastAsia="黑体" w:cs="Arial"/>
          <w:b/>
          <w:bCs/>
          <w:sz w:val="36"/>
          <w:szCs w:val="36"/>
        </w:rPr>
      </w:pPr>
      <w:r>
        <w:rPr>
          <w:rFonts w:ascii="黑体" w:eastAsia="黑体" w:cs="黑体" w:hint="eastAsia"/>
          <w:b/>
          <w:bCs/>
          <w:sz w:val="36"/>
          <w:szCs w:val="36"/>
        </w:rPr>
        <w:t>招聘相关学科专业说明</w:t>
      </w:r>
    </w:p>
    <w:p w:rsidR="005153A4" w:rsidRDefault="005153A4" w:rsidP="00F34B58">
      <w:pPr>
        <w:rPr>
          <w:rFonts w:cs="Arial"/>
          <w:b/>
          <w:bCs/>
          <w:sz w:val="28"/>
          <w:szCs w:val="28"/>
        </w:rPr>
      </w:pPr>
    </w:p>
    <w:p w:rsidR="005153A4" w:rsidRDefault="005153A4" w:rsidP="00C45363">
      <w:pPr>
        <w:spacing w:beforeLines="50" w:afterLines="50" w:line="400" w:lineRule="exact"/>
        <w:ind w:left="31680" w:hangingChars="500" w:firstLine="31680"/>
        <w:rPr>
          <w:rFonts w:cs="Arial"/>
          <w:sz w:val="28"/>
          <w:szCs w:val="28"/>
        </w:rPr>
      </w:pPr>
      <w:r>
        <w:rPr>
          <w:rFonts w:cs="宋体" w:hint="eastAsia"/>
          <w:b/>
          <w:bCs/>
          <w:sz w:val="28"/>
          <w:szCs w:val="28"/>
        </w:rPr>
        <w:t>高中地理：</w:t>
      </w:r>
      <w:r>
        <w:rPr>
          <w:rFonts w:cs="宋体" w:hint="eastAsia"/>
          <w:sz w:val="28"/>
          <w:szCs w:val="28"/>
        </w:rPr>
        <w:t>地理、地理学教育、地理科学、地理信息系统、资源环境与城乡规划管理、地理信息科学与技术、自然地理与资源环境、人文地理与城乡规划。</w:t>
      </w:r>
    </w:p>
    <w:p w:rsidR="005153A4" w:rsidRDefault="005153A4" w:rsidP="00C45363">
      <w:pPr>
        <w:pStyle w:val="NormalWeb"/>
        <w:shd w:val="clear" w:color="auto" w:fill="FFFFFF"/>
        <w:spacing w:beforeLines="50" w:beforeAutospacing="0" w:afterLines="50" w:afterAutospacing="0" w:line="400" w:lineRule="exact"/>
        <w:ind w:left="31680" w:hangingChars="492" w:firstLine="31680"/>
        <w:rPr>
          <w:rFonts w:cs="Arial"/>
          <w:sz w:val="28"/>
          <w:szCs w:val="28"/>
        </w:rPr>
      </w:pPr>
      <w:r>
        <w:rPr>
          <w:rFonts w:hint="eastAsia"/>
          <w:b/>
          <w:bCs/>
          <w:sz w:val="28"/>
          <w:szCs w:val="28"/>
        </w:rPr>
        <w:t>高中生物：</w:t>
      </w:r>
      <w:r>
        <w:rPr>
          <w:rFonts w:hint="eastAsia"/>
          <w:sz w:val="28"/>
          <w:szCs w:val="28"/>
        </w:rPr>
        <w:t>生物教育、生物、生物科学、生物技术、生物信息学、生态学、植物学、动物学、生理学、水生生物学、微生物学、神经生物学、遗传学、发育生物学、细胞生物学、生物化学与分子生物学、生物物理学。</w:t>
      </w:r>
    </w:p>
    <w:p w:rsidR="005153A4" w:rsidRDefault="005153A4" w:rsidP="00C45363">
      <w:pPr>
        <w:spacing w:beforeLines="50" w:afterLines="50" w:line="440" w:lineRule="exact"/>
        <w:ind w:left="31680" w:hangingChars="491" w:firstLine="31680"/>
        <w:rPr>
          <w:rFonts w:cs="Arial"/>
          <w:sz w:val="28"/>
          <w:szCs w:val="28"/>
        </w:rPr>
      </w:pPr>
      <w:r>
        <w:rPr>
          <w:rFonts w:cs="宋体" w:hint="eastAsia"/>
          <w:b/>
          <w:bCs/>
          <w:sz w:val="28"/>
          <w:szCs w:val="28"/>
        </w:rPr>
        <w:t>信息技术：</w:t>
      </w:r>
      <w:r>
        <w:rPr>
          <w:rFonts w:cs="宋体" w:hint="eastAsia"/>
          <w:sz w:val="28"/>
          <w:szCs w:val="28"/>
        </w:rPr>
        <w:t>教育技术学、现代教育技术、计算机科学与技术、软件工程、网络工程、信息安全、计算机软件、计算机软件与理论、计算机应用技术。</w:t>
      </w:r>
    </w:p>
    <w:p w:rsidR="005153A4" w:rsidRDefault="005153A4" w:rsidP="00C45363">
      <w:pPr>
        <w:spacing w:beforeLines="50" w:afterLines="50" w:line="400" w:lineRule="exact"/>
        <w:ind w:left="31680" w:hangingChars="500" w:firstLine="31680"/>
        <w:rPr>
          <w:rFonts w:cs="Arial"/>
          <w:sz w:val="28"/>
          <w:szCs w:val="28"/>
        </w:rPr>
      </w:pPr>
      <w:r>
        <w:rPr>
          <w:rFonts w:cs="宋体" w:hint="eastAsia"/>
          <w:b/>
          <w:bCs/>
          <w:sz w:val="28"/>
          <w:szCs w:val="28"/>
        </w:rPr>
        <w:t>高中历史：</w:t>
      </w:r>
      <w:r>
        <w:rPr>
          <w:rFonts w:cs="宋体" w:hint="eastAsia"/>
          <w:sz w:val="28"/>
          <w:szCs w:val="28"/>
        </w:rPr>
        <w:t>历史学、历史学教育、世界历史、中国历史、外国语言与外国历史、历史文献学、专门史、中国古代史、中国近现代史。</w:t>
      </w:r>
    </w:p>
    <w:p w:rsidR="005153A4" w:rsidRDefault="005153A4" w:rsidP="005A2D9F">
      <w:pPr>
        <w:spacing w:beforeLines="50" w:afterLines="50" w:line="440" w:lineRule="exact"/>
        <w:rPr>
          <w:rFonts w:cs="Arial"/>
          <w:sz w:val="28"/>
          <w:szCs w:val="28"/>
        </w:rPr>
      </w:pPr>
      <w:r>
        <w:rPr>
          <w:rFonts w:cs="宋体" w:hint="eastAsia"/>
          <w:b/>
          <w:bCs/>
          <w:sz w:val="28"/>
          <w:szCs w:val="28"/>
        </w:rPr>
        <w:t>软件工程：</w:t>
      </w:r>
      <w:r>
        <w:rPr>
          <w:rFonts w:cs="宋体" w:hint="eastAsia"/>
          <w:sz w:val="28"/>
          <w:szCs w:val="28"/>
        </w:rPr>
        <w:t>软件工程。</w:t>
      </w:r>
    </w:p>
    <w:p w:rsidR="005153A4" w:rsidRDefault="005153A4" w:rsidP="005A2D9F">
      <w:pPr>
        <w:spacing w:beforeLines="50" w:afterLines="50" w:line="440" w:lineRule="exact"/>
        <w:rPr>
          <w:rFonts w:cs="Arial"/>
          <w:sz w:val="28"/>
          <w:szCs w:val="28"/>
        </w:rPr>
      </w:pPr>
      <w:r>
        <w:rPr>
          <w:rFonts w:cs="宋体" w:hint="eastAsia"/>
          <w:b/>
          <w:bCs/>
          <w:sz w:val="28"/>
          <w:szCs w:val="28"/>
        </w:rPr>
        <w:t>艺术表演健美操方向：</w:t>
      </w:r>
      <w:r>
        <w:rPr>
          <w:rFonts w:cs="宋体" w:hint="eastAsia"/>
          <w:sz w:val="28"/>
          <w:szCs w:val="28"/>
        </w:rPr>
        <w:t>艺术表演健美操方向、健美操。</w:t>
      </w:r>
    </w:p>
    <w:p w:rsidR="005153A4" w:rsidRDefault="005153A4" w:rsidP="005A2D9F">
      <w:pPr>
        <w:spacing w:beforeLines="50" w:afterLines="50" w:line="440" w:lineRule="exact"/>
        <w:rPr>
          <w:rFonts w:ascii="Arial" w:hAnsi="Arial" w:cs="Arial"/>
          <w:color w:val="000000"/>
          <w:kern w:val="0"/>
          <w:sz w:val="28"/>
          <w:szCs w:val="28"/>
        </w:rPr>
      </w:pPr>
      <w:r>
        <w:rPr>
          <w:rFonts w:ascii="Arial" w:hAnsi="Arial" w:cs="宋体" w:hint="eastAsia"/>
          <w:b/>
          <w:bCs/>
          <w:color w:val="000000"/>
          <w:kern w:val="0"/>
          <w:sz w:val="28"/>
          <w:szCs w:val="28"/>
        </w:rPr>
        <w:t>教育学学前教育方向：</w:t>
      </w:r>
      <w:r>
        <w:rPr>
          <w:rFonts w:ascii="Arial" w:hAnsi="Arial" w:cs="宋体" w:hint="eastAsia"/>
          <w:color w:val="000000"/>
          <w:kern w:val="0"/>
          <w:sz w:val="28"/>
          <w:szCs w:val="28"/>
        </w:rPr>
        <w:t>教育学（学前教育方向）、学前教育、幼儿教育。</w:t>
      </w:r>
    </w:p>
    <w:p w:rsidR="005153A4" w:rsidRDefault="005153A4" w:rsidP="005A2D9F">
      <w:pPr>
        <w:spacing w:beforeLines="50" w:afterLines="50" w:line="440" w:lineRule="exact"/>
        <w:rPr>
          <w:rFonts w:cs="Arial"/>
          <w:sz w:val="28"/>
          <w:szCs w:val="28"/>
        </w:rPr>
      </w:pPr>
      <w:r>
        <w:rPr>
          <w:rFonts w:cs="宋体" w:hint="eastAsia"/>
          <w:b/>
          <w:bCs/>
          <w:sz w:val="28"/>
          <w:szCs w:val="28"/>
        </w:rPr>
        <w:t>生物制药：</w:t>
      </w:r>
      <w:r>
        <w:rPr>
          <w:rFonts w:cs="宋体" w:hint="eastAsia"/>
          <w:sz w:val="28"/>
          <w:szCs w:val="28"/>
        </w:rPr>
        <w:t>化学工程与工艺、化工与制药、分析化学。</w:t>
      </w:r>
    </w:p>
    <w:p w:rsidR="005153A4" w:rsidRDefault="005153A4" w:rsidP="00C45363">
      <w:pPr>
        <w:spacing w:beforeLines="50" w:afterLines="50" w:line="440" w:lineRule="exact"/>
        <w:ind w:left="31680" w:hangingChars="740" w:firstLine="31680"/>
        <w:rPr>
          <w:rFonts w:cs="Arial"/>
          <w:sz w:val="28"/>
          <w:szCs w:val="28"/>
        </w:rPr>
      </w:pPr>
      <w:r>
        <w:rPr>
          <w:rFonts w:cs="宋体" w:hint="eastAsia"/>
          <w:b/>
          <w:bCs/>
          <w:sz w:val="28"/>
          <w:szCs w:val="28"/>
        </w:rPr>
        <w:t>服装与服饰设计</w:t>
      </w:r>
      <w:r>
        <w:rPr>
          <w:rFonts w:cs="宋体" w:hint="eastAsia"/>
          <w:sz w:val="28"/>
          <w:szCs w:val="28"/>
        </w:rPr>
        <w:t>：服装与服饰设计、服装设计与工艺、服装设计、服饰设计、服装设计与工程。</w:t>
      </w:r>
    </w:p>
    <w:p w:rsidR="005153A4" w:rsidRPr="00CA7E8F" w:rsidRDefault="005153A4">
      <w:pPr>
        <w:rPr>
          <w:rFonts w:ascii="仿宋" w:eastAsia="仿宋" w:hAnsi="仿宋" w:cs="Arial"/>
          <w:color w:val="000000"/>
          <w:kern w:val="0"/>
          <w:sz w:val="24"/>
          <w:szCs w:val="24"/>
        </w:rPr>
      </w:pPr>
    </w:p>
    <w:sectPr w:rsidR="005153A4" w:rsidRPr="00CA7E8F" w:rsidSect="002532F7">
      <w:footerReference w:type="default" r:id="rId6"/>
      <w:pgSz w:w="11906" w:h="16838"/>
      <w:pgMar w:top="1304" w:right="1531" w:bottom="1304"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53A4" w:rsidRDefault="005153A4" w:rsidP="002532F7">
      <w:pPr>
        <w:rPr>
          <w:rFonts w:cs="Arial"/>
        </w:rPr>
      </w:pPr>
      <w:r>
        <w:rPr>
          <w:rFonts w:cs="Arial"/>
        </w:rPr>
        <w:separator/>
      </w:r>
    </w:p>
  </w:endnote>
  <w:endnote w:type="continuationSeparator" w:id="0">
    <w:p w:rsidR="005153A4" w:rsidRDefault="005153A4" w:rsidP="002532F7">
      <w:pPr>
        <w:rPr>
          <w:rFonts w:cs="Arial"/>
        </w:rPr>
      </w:pPr>
      <w:r>
        <w:rPr>
          <w:rFonts w:cs="Arial"/>
        </w:rP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altName w:val="微软雅黑"/>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3A4" w:rsidRDefault="005153A4">
    <w:pPr>
      <w:pStyle w:val="Footer"/>
      <w:framePr w:wrap="auto" w:vAnchor="text" w:hAnchor="margin" w:xAlign="center" w:y="1"/>
      <w:rPr>
        <w:rStyle w:val="PageNumber"/>
        <w:rFonts w:cs="Arial"/>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5153A4" w:rsidRDefault="005153A4">
    <w:pPr>
      <w:pStyle w:val="Footer"/>
      <w:rPr>
        <w:rFonts w:cs="Aria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53A4" w:rsidRDefault="005153A4" w:rsidP="002532F7">
      <w:pPr>
        <w:rPr>
          <w:rFonts w:cs="Arial"/>
        </w:rPr>
      </w:pPr>
      <w:r>
        <w:rPr>
          <w:rFonts w:cs="Arial"/>
        </w:rPr>
        <w:separator/>
      </w:r>
    </w:p>
  </w:footnote>
  <w:footnote w:type="continuationSeparator" w:id="0">
    <w:p w:rsidR="005153A4" w:rsidRDefault="005153A4" w:rsidP="002532F7">
      <w:pPr>
        <w:rPr>
          <w:rFonts w:cs="Arial"/>
        </w:rPr>
      </w:pPr>
      <w:r>
        <w:rPr>
          <w:rFonts w:cs="Arial"/>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06EF2"/>
    <w:rsid w:val="00013AA7"/>
    <w:rsid w:val="00015672"/>
    <w:rsid w:val="00016A9D"/>
    <w:rsid w:val="00021C24"/>
    <w:rsid w:val="000229DA"/>
    <w:rsid w:val="000352C6"/>
    <w:rsid w:val="00037028"/>
    <w:rsid w:val="00047DDB"/>
    <w:rsid w:val="000733A7"/>
    <w:rsid w:val="00073AEC"/>
    <w:rsid w:val="000866D6"/>
    <w:rsid w:val="000A65B3"/>
    <w:rsid w:val="000A7BEC"/>
    <w:rsid w:val="000C07C7"/>
    <w:rsid w:val="000E130C"/>
    <w:rsid w:val="000E13B9"/>
    <w:rsid w:val="00107F01"/>
    <w:rsid w:val="001125DF"/>
    <w:rsid w:val="00113DF1"/>
    <w:rsid w:val="00124BA0"/>
    <w:rsid w:val="00136F6B"/>
    <w:rsid w:val="0014154D"/>
    <w:rsid w:val="00144913"/>
    <w:rsid w:val="001520E5"/>
    <w:rsid w:val="00153B5A"/>
    <w:rsid w:val="001641BE"/>
    <w:rsid w:val="00180B36"/>
    <w:rsid w:val="00192F13"/>
    <w:rsid w:val="001A5482"/>
    <w:rsid w:val="001A6A2D"/>
    <w:rsid w:val="001C7F19"/>
    <w:rsid w:val="001D009F"/>
    <w:rsid w:val="001D1AD0"/>
    <w:rsid w:val="001E0105"/>
    <w:rsid w:val="001E33C0"/>
    <w:rsid w:val="001F2F3A"/>
    <w:rsid w:val="00203B33"/>
    <w:rsid w:val="002145FC"/>
    <w:rsid w:val="0022752F"/>
    <w:rsid w:val="00241205"/>
    <w:rsid w:val="002442F7"/>
    <w:rsid w:val="00244905"/>
    <w:rsid w:val="00245042"/>
    <w:rsid w:val="00246DFA"/>
    <w:rsid w:val="002532F7"/>
    <w:rsid w:val="00254BF7"/>
    <w:rsid w:val="00256B38"/>
    <w:rsid w:val="0027126E"/>
    <w:rsid w:val="002726C1"/>
    <w:rsid w:val="00284928"/>
    <w:rsid w:val="00287594"/>
    <w:rsid w:val="002924ED"/>
    <w:rsid w:val="002A111F"/>
    <w:rsid w:val="002B710D"/>
    <w:rsid w:val="002C3437"/>
    <w:rsid w:val="002C446F"/>
    <w:rsid w:val="002C5370"/>
    <w:rsid w:val="002C6310"/>
    <w:rsid w:val="002D2C36"/>
    <w:rsid w:val="002D3E82"/>
    <w:rsid w:val="002D4742"/>
    <w:rsid w:val="002F1A42"/>
    <w:rsid w:val="002F2808"/>
    <w:rsid w:val="002F3EB7"/>
    <w:rsid w:val="003153A5"/>
    <w:rsid w:val="00344549"/>
    <w:rsid w:val="00346C77"/>
    <w:rsid w:val="00352DBE"/>
    <w:rsid w:val="003530D0"/>
    <w:rsid w:val="00360CB8"/>
    <w:rsid w:val="00360E05"/>
    <w:rsid w:val="0036719D"/>
    <w:rsid w:val="003706D5"/>
    <w:rsid w:val="00391BC5"/>
    <w:rsid w:val="003C2740"/>
    <w:rsid w:val="003D28BF"/>
    <w:rsid w:val="003E0587"/>
    <w:rsid w:val="003F189F"/>
    <w:rsid w:val="003F5903"/>
    <w:rsid w:val="00407E5C"/>
    <w:rsid w:val="004144FE"/>
    <w:rsid w:val="004315BF"/>
    <w:rsid w:val="0043169B"/>
    <w:rsid w:val="004340DF"/>
    <w:rsid w:val="004477BE"/>
    <w:rsid w:val="00447867"/>
    <w:rsid w:val="00454E4B"/>
    <w:rsid w:val="004577A4"/>
    <w:rsid w:val="004716B7"/>
    <w:rsid w:val="00483014"/>
    <w:rsid w:val="00483DDA"/>
    <w:rsid w:val="00484BF5"/>
    <w:rsid w:val="004D28A3"/>
    <w:rsid w:val="004E3FF7"/>
    <w:rsid w:val="004F4095"/>
    <w:rsid w:val="00504E48"/>
    <w:rsid w:val="00505EBF"/>
    <w:rsid w:val="005153A4"/>
    <w:rsid w:val="00515763"/>
    <w:rsid w:val="005172F9"/>
    <w:rsid w:val="00566830"/>
    <w:rsid w:val="0057209D"/>
    <w:rsid w:val="00581871"/>
    <w:rsid w:val="005A2D9F"/>
    <w:rsid w:val="005B0955"/>
    <w:rsid w:val="005C0523"/>
    <w:rsid w:val="005F4557"/>
    <w:rsid w:val="006037DE"/>
    <w:rsid w:val="00603BB7"/>
    <w:rsid w:val="00604861"/>
    <w:rsid w:val="006074C4"/>
    <w:rsid w:val="00613520"/>
    <w:rsid w:val="00621EC8"/>
    <w:rsid w:val="00623434"/>
    <w:rsid w:val="0063248E"/>
    <w:rsid w:val="0063593B"/>
    <w:rsid w:val="00641CED"/>
    <w:rsid w:val="00651899"/>
    <w:rsid w:val="006558B5"/>
    <w:rsid w:val="006A21A7"/>
    <w:rsid w:val="006A3A7D"/>
    <w:rsid w:val="006F0F3D"/>
    <w:rsid w:val="00703A5A"/>
    <w:rsid w:val="00726AEA"/>
    <w:rsid w:val="00726C71"/>
    <w:rsid w:val="00732295"/>
    <w:rsid w:val="00741BB7"/>
    <w:rsid w:val="0074644A"/>
    <w:rsid w:val="0076237F"/>
    <w:rsid w:val="00771119"/>
    <w:rsid w:val="00777679"/>
    <w:rsid w:val="007853CC"/>
    <w:rsid w:val="0079214B"/>
    <w:rsid w:val="007A67E1"/>
    <w:rsid w:val="007A7902"/>
    <w:rsid w:val="007D0F10"/>
    <w:rsid w:val="007F2DA0"/>
    <w:rsid w:val="007F5E84"/>
    <w:rsid w:val="00813403"/>
    <w:rsid w:val="00832059"/>
    <w:rsid w:val="00841E60"/>
    <w:rsid w:val="00853DEA"/>
    <w:rsid w:val="00856F46"/>
    <w:rsid w:val="0086433F"/>
    <w:rsid w:val="00867671"/>
    <w:rsid w:val="008708BC"/>
    <w:rsid w:val="00884D63"/>
    <w:rsid w:val="0089086B"/>
    <w:rsid w:val="00890D7C"/>
    <w:rsid w:val="008A6533"/>
    <w:rsid w:val="008B3812"/>
    <w:rsid w:val="008B7EDC"/>
    <w:rsid w:val="008D03DD"/>
    <w:rsid w:val="008D0F49"/>
    <w:rsid w:val="008D427C"/>
    <w:rsid w:val="008E4BCB"/>
    <w:rsid w:val="008E4CA5"/>
    <w:rsid w:val="00901EC6"/>
    <w:rsid w:val="0091473C"/>
    <w:rsid w:val="0092424C"/>
    <w:rsid w:val="009327D8"/>
    <w:rsid w:val="00934338"/>
    <w:rsid w:val="0094292D"/>
    <w:rsid w:val="00943E19"/>
    <w:rsid w:val="009446EB"/>
    <w:rsid w:val="00971FB6"/>
    <w:rsid w:val="00974669"/>
    <w:rsid w:val="00976BC0"/>
    <w:rsid w:val="009850B7"/>
    <w:rsid w:val="009872AF"/>
    <w:rsid w:val="00994DA4"/>
    <w:rsid w:val="00997092"/>
    <w:rsid w:val="009A70A9"/>
    <w:rsid w:val="009D39D3"/>
    <w:rsid w:val="009E1AC4"/>
    <w:rsid w:val="009E3B0D"/>
    <w:rsid w:val="00A05208"/>
    <w:rsid w:val="00A05A9B"/>
    <w:rsid w:val="00A06EF2"/>
    <w:rsid w:val="00A12AA3"/>
    <w:rsid w:val="00A13B83"/>
    <w:rsid w:val="00A1604D"/>
    <w:rsid w:val="00A25ADE"/>
    <w:rsid w:val="00A27628"/>
    <w:rsid w:val="00A309D1"/>
    <w:rsid w:val="00A41086"/>
    <w:rsid w:val="00A52BD7"/>
    <w:rsid w:val="00A52CBE"/>
    <w:rsid w:val="00A87B1E"/>
    <w:rsid w:val="00AA49DF"/>
    <w:rsid w:val="00AB1171"/>
    <w:rsid w:val="00AB3B64"/>
    <w:rsid w:val="00AB4624"/>
    <w:rsid w:val="00AB5731"/>
    <w:rsid w:val="00AB6283"/>
    <w:rsid w:val="00AC042D"/>
    <w:rsid w:val="00AE538E"/>
    <w:rsid w:val="00AF0FDA"/>
    <w:rsid w:val="00AF4B33"/>
    <w:rsid w:val="00B03612"/>
    <w:rsid w:val="00B06307"/>
    <w:rsid w:val="00B1435C"/>
    <w:rsid w:val="00B16BB8"/>
    <w:rsid w:val="00B41EB7"/>
    <w:rsid w:val="00B5143C"/>
    <w:rsid w:val="00B52A31"/>
    <w:rsid w:val="00B5493D"/>
    <w:rsid w:val="00B61DEA"/>
    <w:rsid w:val="00B62274"/>
    <w:rsid w:val="00B65FB9"/>
    <w:rsid w:val="00B860C3"/>
    <w:rsid w:val="00BB7991"/>
    <w:rsid w:val="00BC3FDE"/>
    <w:rsid w:val="00BC6F51"/>
    <w:rsid w:val="00BD2A8C"/>
    <w:rsid w:val="00BD7908"/>
    <w:rsid w:val="00BE1607"/>
    <w:rsid w:val="00BE6688"/>
    <w:rsid w:val="00BE678F"/>
    <w:rsid w:val="00C17CE4"/>
    <w:rsid w:val="00C218C8"/>
    <w:rsid w:val="00C27DD5"/>
    <w:rsid w:val="00C359A1"/>
    <w:rsid w:val="00C45363"/>
    <w:rsid w:val="00C46D67"/>
    <w:rsid w:val="00C55351"/>
    <w:rsid w:val="00C6017D"/>
    <w:rsid w:val="00C61C79"/>
    <w:rsid w:val="00C67C8B"/>
    <w:rsid w:val="00C81843"/>
    <w:rsid w:val="00C910B5"/>
    <w:rsid w:val="00C942BE"/>
    <w:rsid w:val="00C95C65"/>
    <w:rsid w:val="00CA7E8F"/>
    <w:rsid w:val="00CB2614"/>
    <w:rsid w:val="00CC73F8"/>
    <w:rsid w:val="00CD45B6"/>
    <w:rsid w:val="00CD7552"/>
    <w:rsid w:val="00CE22A7"/>
    <w:rsid w:val="00CE6D73"/>
    <w:rsid w:val="00CF70C6"/>
    <w:rsid w:val="00CF7A05"/>
    <w:rsid w:val="00D01FCA"/>
    <w:rsid w:val="00D055D4"/>
    <w:rsid w:val="00D15F36"/>
    <w:rsid w:val="00D27951"/>
    <w:rsid w:val="00D36EB0"/>
    <w:rsid w:val="00D42388"/>
    <w:rsid w:val="00D44AC1"/>
    <w:rsid w:val="00D64FE2"/>
    <w:rsid w:val="00D655BC"/>
    <w:rsid w:val="00D7725E"/>
    <w:rsid w:val="00D86910"/>
    <w:rsid w:val="00D909A2"/>
    <w:rsid w:val="00D95FA0"/>
    <w:rsid w:val="00D9769E"/>
    <w:rsid w:val="00DA0CCF"/>
    <w:rsid w:val="00DB32DF"/>
    <w:rsid w:val="00DC22D3"/>
    <w:rsid w:val="00DC6D93"/>
    <w:rsid w:val="00DE006C"/>
    <w:rsid w:val="00DE21C2"/>
    <w:rsid w:val="00E01E4B"/>
    <w:rsid w:val="00E066AF"/>
    <w:rsid w:val="00E17704"/>
    <w:rsid w:val="00E418AA"/>
    <w:rsid w:val="00E6257B"/>
    <w:rsid w:val="00E62B38"/>
    <w:rsid w:val="00E669D2"/>
    <w:rsid w:val="00E67A27"/>
    <w:rsid w:val="00E74058"/>
    <w:rsid w:val="00E741AF"/>
    <w:rsid w:val="00E750C1"/>
    <w:rsid w:val="00E7598F"/>
    <w:rsid w:val="00E77B41"/>
    <w:rsid w:val="00E803E6"/>
    <w:rsid w:val="00E82B55"/>
    <w:rsid w:val="00EC36CD"/>
    <w:rsid w:val="00EC45C9"/>
    <w:rsid w:val="00ED0200"/>
    <w:rsid w:val="00ED1D1B"/>
    <w:rsid w:val="00EE1DB3"/>
    <w:rsid w:val="00EE2107"/>
    <w:rsid w:val="00EE6115"/>
    <w:rsid w:val="00F126A6"/>
    <w:rsid w:val="00F25E51"/>
    <w:rsid w:val="00F2709D"/>
    <w:rsid w:val="00F34B58"/>
    <w:rsid w:val="00F41FD1"/>
    <w:rsid w:val="00F57B55"/>
    <w:rsid w:val="00F64126"/>
    <w:rsid w:val="00F65633"/>
    <w:rsid w:val="00F70E14"/>
    <w:rsid w:val="00F8082B"/>
    <w:rsid w:val="00F90A06"/>
    <w:rsid w:val="00F93753"/>
    <w:rsid w:val="00F94DD7"/>
    <w:rsid w:val="00F97339"/>
    <w:rsid w:val="00F97419"/>
    <w:rsid w:val="00FA1FC3"/>
    <w:rsid w:val="00FB1739"/>
    <w:rsid w:val="00FC26B3"/>
    <w:rsid w:val="00FD4E83"/>
    <w:rsid w:val="00FD6EA1"/>
    <w:rsid w:val="00FF4B80"/>
    <w:rsid w:val="0F0233EC"/>
    <w:rsid w:val="250F388D"/>
    <w:rsid w:val="2A83115F"/>
    <w:rsid w:val="5A785BC8"/>
    <w:rsid w:val="67DB147E"/>
    <w:rsid w:val="7B7B15B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宋体" w:eastAsia="宋体" w:hAnsi="Calibri" w:cs="Arial"/>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32F7"/>
    <w:pPr>
      <w:widowControl w:val="0"/>
      <w:jc w:val="both"/>
    </w:pPr>
    <w:rPr>
      <w:rFonts w:ascii="Times New Roman" w:hAnsi="Times New Roman" w:cs="Times New Roman"/>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rsid w:val="002532F7"/>
    <w:pPr>
      <w:ind w:leftChars="2500" w:left="100"/>
    </w:pPr>
  </w:style>
  <w:style w:type="character" w:customStyle="1" w:styleId="DateChar">
    <w:name w:val="Date Char"/>
    <w:basedOn w:val="DefaultParagraphFont"/>
    <w:link w:val="Date"/>
    <w:uiPriority w:val="99"/>
    <w:semiHidden/>
    <w:locked/>
    <w:rsid w:val="002532F7"/>
    <w:rPr>
      <w:rFonts w:ascii="Times New Roman" w:hAnsi="Times New Roman" w:cs="Times New Roman"/>
      <w:sz w:val="21"/>
      <w:szCs w:val="21"/>
    </w:rPr>
  </w:style>
  <w:style w:type="paragraph" w:styleId="BalloonText">
    <w:name w:val="Balloon Text"/>
    <w:basedOn w:val="Normal"/>
    <w:link w:val="BalloonTextChar"/>
    <w:uiPriority w:val="99"/>
    <w:semiHidden/>
    <w:rsid w:val="002532F7"/>
    <w:rPr>
      <w:sz w:val="18"/>
      <w:szCs w:val="18"/>
    </w:rPr>
  </w:style>
  <w:style w:type="character" w:customStyle="1" w:styleId="BalloonTextChar">
    <w:name w:val="Balloon Text Char"/>
    <w:basedOn w:val="DefaultParagraphFont"/>
    <w:link w:val="BalloonText"/>
    <w:uiPriority w:val="99"/>
    <w:semiHidden/>
    <w:locked/>
    <w:rsid w:val="002532F7"/>
    <w:rPr>
      <w:rFonts w:ascii="Times New Roman" w:eastAsia="宋体" w:hAnsi="Times New Roman" w:cs="Times New Roman"/>
      <w:kern w:val="2"/>
      <w:sz w:val="18"/>
      <w:szCs w:val="18"/>
    </w:rPr>
  </w:style>
  <w:style w:type="paragraph" w:styleId="Footer">
    <w:name w:val="footer"/>
    <w:basedOn w:val="Normal"/>
    <w:link w:val="FooterChar"/>
    <w:uiPriority w:val="99"/>
    <w:semiHidden/>
    <w:rsid w:val="002532F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2532F7"/>
    <w:rPr>
      <w:rFonts w:ascii="Times New Roman" w:eastAsia="宋体" w:hAnsi="Times New Roman" w:cs="Times New Roman"/>
      <w:kern w:val="2"/>
      <w:sz w:val="18"/>
      <w:szCs w:val="18"/>
    </w:rPr>
  </w:style>
  <w:style w:type="paragraph" w:styleId="Header">
    <w:name w:val="header"/>
    <w:basedOn w:val="Normal"/>
    <w:link w:val="HeaderChar"/>
    <w:uiPriority w:val="99"/>
    <w:semiHidden/>
    <w:rsid w:val="002532F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2532F7"/>
    <w:rPr>
      <w:rFonts w:ascii="Times New Roman" w:eastAsia="宋体" w:hAnsi="Times New Roman" w:cs="Times New Roman"/>
      <w:kern w:val="2"/>
      <w:sz w:val="18"/>
      <w:szCs w:val="18"/>
    </w:rPr>
  </w:style>
  <w:style w:type="paragraph" w:styleId="NormalWeb">
    <w:name w:val="Normal (Web)"/>
    <w:basedOn w:val="Normal"/>
    <w:uiPriority w:val="99"/>
    <w:rsid w:val="002532F7"/>
    <w:pPr>
      <w:widowControl/>
      <w:spacing w:before="100" w:beforeAutospacing="1" w:after="100" w:afterAutospacing="1"/>
      <w:jc w:val="left"/>
    </w:pPr>
    <w:rPr>
      <w:rFonts w:ascii="宋体" w:hAnsi="宋体" w:cs="宋体"/>
      <w:kern w:val="0"/>
      <w:sz w:val="24"/>
      <w:szCs w:val="24"/>
    </w:rPr>
  </w:style>
  <w:style w:type="character" w:styleId="PageNumber">
    <w:name w:val="page number"/>
    <w:basedOn w:val="DefaultParagraphFont"/>
    <w:uiPriority w:val="99"/>
    <w:rsid w:val="002532F7"/>
  </w:style>
  <w:style w:type="character" w:styleId="Hyperlink">
    <w:name w:val="Hyperlink"/>
    <w:basedOn w:val="DefaultParagraphFont"/>
    <w:uiPriority w:val="99"/>
    <w:rsid w:val="002532F7"/>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76</TotalTime>
  <Pages>5</Pages>
  <Words>436</Words>
  <Characters>2489</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jm</cp:lastModifiedBy>
  <cp:revision>190</cp:revision>
  <cp:lastPrinted>2017-12-01T02:28:00Z</cp:lastPrinted>
  <dcterms:created xsi:type="dcterms:W3CDTF">2016-10-24T13:46:00Z</dcterms:created>
  <dcterms:modified xsi:type="dcterms:W3CDTF">2017-12-01T06:58:00Z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