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ascii="黑体" w:hAnsi="宋体" w:eastAsia="黑体" w:cs="黑体"/>
          <w:b w:val="0"/>
          <w:i w:val="0"/>
          <w:caps w:val="0"/>
          <w:color w:val="B31212"/>
          <w:spacing w:val="0"/>
          <w:sz w:val="54"/>
          <w:szCs w:val="54"/>
        </w:rPr>
      </w:pPr>
      <w:r>
        <w:rPr>
          <w:rFonts w:hint="eastAsia" w:ascii="黑体" w:hAnsi="宋体" w:eastAsia="黑体" w:cs="黑体"/>
          <w:b w:val="0"/>
          <w:i w:val="0"/>
          <w:caps w:val="0"/>
          <w:color w:val="B31212"/>
          <w:spacing w:val="0"/>
          <w:sz w:val="54"/>
          <w:szCs w:val="54"/>
          <w:bdr w:val="none" w:color="auto" w:sz="0" w:space="0"/>
          <w:shd w:val="clear" w:fill="FFFFFF"/>
        </w:rPr>
        <w:t>涟源市一中2018年公开招聘教师公</w:t>
      </w:r>
      <w:bookmarkStart w:id="0" w:name="_GoBack"/>
      <w:bookmarkEnd w:id="0"/>
      <w:r>
        <w:rPr>
          <w:rFonts w:hint="eastAsia" w:ascii="黑体" w:hAnsi="宋体" w:eastAsia="黑体" w:cs="黑体"/>
          <w:b w:val="0"/>
          <w:i w:val="0"/>
          <w:caps w:val="0"/>
          <w:color w:val="B31212"/>
          <w:spacing w:val="0"/>
          <w:sz w:val="54"/>
          <w:szCs w:val="54"/>
          <w:bdr w:val="none" w:color="auto" w:sz="0" w:space="0"/>
          <w:shd w:val="clear" w:fill="FFFFFF"/>
        </w:rPr>
        <w:t>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为充实涟源市一中教师队伍，确保教育教学工作的顺利进行，根据涟源市一中教师编制、岗位需求等实际情况，拟面向社会公开招聘高中教师，现就招聘工作有关事项公告如下：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一、招聘原则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招聘工作遵循“公开、平等、竞争、择优、定岗”的原则。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二、招聘岗位、职数及编制性质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计划招聘编制内高中教师17名，属财政全额事业编制，具体岗位及计划详见《涟源市第一中学公开招聘教师岗位、计划及条件一览表》。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三、报考条件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(一)基本条件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1、政治思想表现好，热爱教育事业，具有良好的品行和职业道德，无违法违纪行为;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2、五官端正，肢体健全，口齿清楚，且具有履行教师岗位职责的能力;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3、年龄在35周岁以下(1983年3月26日及以后出生);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4、报考语文教师岗位的普通话等级须达到二级甲等及以上，报考其他教师岗位的普通话等级须达到二级乙等及以上;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5、具备报考岗位所要求的其他条件要求。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(二)其他条件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1、全日制普通高校一批大学本科(以现学校国家承认的批次为准)及以上学历，并取得学士及以上学位证书。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2、所学专业须与报考岗位相符;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3、具有普通高中教师资格证。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(三)有服务年限要求的教师在服务期内和服务期未满的特岗教师不能报考。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四、招聘程序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招聘工作采取发布招聘公告、报名和资格初审、考试、体检、考察和资格复审、公示、聘用等程序。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(一)发布招聘公告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招聘公告在涟源市政府门户网、涟源市人力资源和社会保障局网、涟源市一中网(网址:http//lysyz.cn)及涟源市一中办事公开栏予以公布，公布时间至报名开始日止不少于7个工作日。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(二)报名和资格初审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1、报名时间：2018年3月26日至3月28日。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2、报名地点：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(1)网上报名：可将现场报名所需材料扫描，压缩成一个电子文档发涟源市一中办公室邮箱4980319@163.com。电子文件名称统一为“报考涟源一中**岗位+姓名”。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(2)现场报名：涟源市一中办公楼三楼会议室。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3、报名要求：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报名采取网上报名和现场报名的方式。报名人员现场报名时，需持本人第二代有效居民身份证、毕业证、学位证、教师资格证、普通话等级证及其他所需证件的原件及复印件和1寸近期免冠半身照片3张报名，及提供带二维验证码的“教育部学历证书电子注册备案表”1份，供网上查询审验，并填写《2018年涟源市一中公开招聘教师报名表》。现场报名时，对报名人员进行资格初审。网上报名者，在领取准考证时带身份证和扫描电子文档的原件进行资格初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(2)对申请认定2018年教师资格证尚在办理之中的，须持教师资格证受理凭证方可报名，在进入考察程序前须交教师资格证原件和复印件审验。未在规定时间内提交该证件或审核不合格的，取消资格。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2018年应届毕业生出具所在学校盖章的就业推荐表参加报名。毕业证、学位证、教师资格证及普通话证等有关证件必须在进入考察程序前将应交证件的原件和复印件提交审验。未在规定时间内提交上述证件或审核不合格的，取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(4)在职教师须持所属教育行政主管部门同意报考的有效证明报名(本市教师不能报考)。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4、每名报考人员只能报考一个岗位，同一岗位招聘计划数与报考人数的比例不得低于1︰3。对达不到该比例的岗位则相应核减招聘计划数，核减后仍没有达到1︰3比例的岗位计划数予以取消。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5、领取准考证时间：2018年4月12日到4月13日下午16:00。报考人员凭有效身份证到涟源市一中办公楼三楼会议室领取准考证，逾期未领视为自动放弃考试。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(三)考试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考试分笔试和面试两部分，笔试和面试成绩均采用百分制，综合成绩为笔试、面试成绩折算后的成绩之和。笔试、面试成绩分别按60%、40%折算综合成绩。笔试、面试及综合成绩折算按四舍五入均保留小数点后两位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1、笔试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(1)笔试内容，现行湖南省相应科目的高中教材。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(2)笔试时间和地点详见准考证。(初定2018年4月14日，以准考证时间为准)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(3)笔试成绩在涟源市政府门户网、涟源市人力资源和社会保障局网、涟源市一中网及一中办事公开栏进行公示，公示时间不少于7个工作日。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2、面试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根据笔试成绩分岗位从高分到低分按招聘计划与参加面试人员1︰2的比例确定面试对象(笔试成绩相同的，并列进入面试)。对达不到该比例而出现1︰1比例参加面试的，须经涟源市公开招聘教师工作领导小组同意并报娄底市人社局批准，但其面试成绩低于60分的(不含60分)不得确定为体检对象。面试入围名单在涟源市政府门户网及涟源市一中办事公开栏予以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(2)面试方式和内容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面试采取试讲的方式进行，面试内容为现行湖南省相应科目的高中一年一期教材。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(3)面试时量按照每位考生备课1小时，试讲15分钟进行。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(4)面试时间和地点另行通知。面试成绩当场公布。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3、综合成绩在涟源市政府门户网、涟源市人力资源和社会保障局网、涟源市一中网及一中办事公开栏予以公布。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(四)体检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1、根据考生的综合成绩，按招聘计划数从高分到低分等额确定体检对象(综合成绩相同的，按笔试成绩从高分到低分确定)。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2、体检名单在涟源市政府门户网、涟源市人力资源和社会保障局网、涟源市一中网及一中办事公开栏予以公布。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3、体检项目和标准按照《关于印发&lt;娄底市事业单位公开招聘人员实施细则&gt;的通知)》(娄人社发〔2014〕68号)文件规定执行。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4、体检费用考生自理，体检时间另行通知。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5、如出现体检不合格或体检入围对象放弃体检而出现空缺的，可以从该岗位参加了面试的考生中按综合成绩排名从高分到低分依次递补，每个岗位递补不超过壹次。体检合格人员确定为考察对象。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(五)考察和资格复审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考察时，考生必须提供本人档案资料、有关证件原件、县级计生部门出具的计划生育证明和户口所在地派出所出具的无违法犯罪记录证明。考察的主要内容是思想政治表现、道德品质、业务能力、工作实绩等情况，并对考察对象的报考资格条件进行复审。被考察对象如有下列情形之一的，取消其聘用资格：①受党纪政纪处分期内的;②受刑事处罚的;③因犯错误曾被工作单位开除的;④违反计划生育的;⑤有弄虚作假行为的;⑥因违法违纪被政法部门或纪检监察部门立案审查尚未结论的;⑦相关资料和证件不齐全、资格复审不合格和其他不符合聘用条件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如考察不合格或自动放弃考察资格出现岗位空缺时，按上述体检递补办法确定体检对象，体检合格后递补为考察对象，予以考察，每个岗位递补总次数不得超过壹次。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(六)公示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考生考察合格后确定为拟聘对象，在涟源市政府门户网、涟源市人力资源和社会保障局网、涟源市一中网及一中办事公开栏进行公示，公示时间不少于7个工作日，接受社会监督。公示期内对有实名举报且经查实，不符合招聘条件的，取消其拟聘资格，该岗位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(七)聘用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拟聘对象公示期满无异议者报涟源市公开招聘教师工作领导小组主要领导审定，将拟聘对象的相关资格证明材料报娄底市人社局审核备案后，按规定程序办理有关手续。一经聘用，在所聘岗位学校从事教育教学工作不得少于3年。新聘用人员试用期一年，已参加教育工作的在职人员试用期三个月;试用期满经考核合格者，聘用为正式工作人员，如考核不合格者，取消聘用，该岗位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五、其他事项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公开招聘过程中相关通知、调整、补充等事项，在涟源市政府门户网、涟源市人力资源和社会保障局网、涟源市一中网及一中办事公开栏公告，请报考人员及时查看网站。因报考者不按要求查阅相关信息，导致本人未按要求及时参加招聘工作相关程序的，视为自动放弃，责任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2、拟聘人员在收到通知后15天内未到招聘单位报到上班的，取消聘用资格，该岗位不再递补。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3、本次招聘的拟聘人员安排到任教单位的岗位等级聘用，以该拟聘人员的原聘级别与任教单位的对应岗位有无职数来确定。若拟聘人员与任教单位对应岗位无职数，则高职低聘，如不服从则取消其聘用资格,且不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4、涟源市教育局、涟源市人力资源和社会保障局不举办也不委托任何机构举办考试辅导培训班。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六、纪律要求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报考者要严格遵守招聘纪律，提供的相关证件和资料等要真实准确齐全，符合报考规定。凡在公开招聘过程中发生违纪违规的，依据《事业单位公开招聘违纪违规行为处理规定》(中华人民共和国人力资源和社会保障部令第35号)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2、回避制度按照《湖南省事业单位公开招聘人员试行办法》和上级有关文件要求执行。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七、组织领导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本次招聘高中教师工作在领导小组的统一领导下，由涟源市人力资源和社会保障局、涟源市教育局、涟源市编办、涟源市一中和涟源市纪委驻涟源市教育局纪检组派相关人员组成招聘工作小组，具体负责招聘工作的实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八、本公告由涟源市公开招聘教师工作领导小组办公室负责解释。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咨询电话：涟源市人力资源和社会保障局(0738-4439572)、涟源市教育局(0738-4451826)、涟源市一中(0738-4980319)。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1、涟源市第一中学公开招聘教师岗位、计划及条件一览表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2、2018年涟源市一中公开招聘教师报名表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涟源市人力资源和社会保障局   涟源市教育局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2018年3月12日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tbl>
      <w:tblPr>
        <w:tblW w:w="8304" w:type="dxa"/>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401"/>
        <w:gridCol w:w="1562"/>
        <w:gridCol w:w="1380"/>
        <w:gridCol w:w="4961"/>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304"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附件1：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8304"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涟源市第一中学公开招聘教师岗位、计划及条件一览表</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学 校</w:t>
            </w: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岗位</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职数</w:t>
            </w:r>
          </w:p>
        </w:tc>
        <w:tc>
          <w:tcPr>
            <w:tcW w:w="49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条 件 要 求</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涟 源 一 中</w:t>
            </w: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高中语文</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2</w:t>
            </w:r>
          </w:p>
        </w:tc>
        <w:tc>
          <w:tcPr>
            <w:tcW w:w="496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1、全日制普通高校一批大学本科(以现学校国家承认的批次为准)及以上学历，并取得学士及以上学位证书。所学专业须与报考岗位相符； 2、具有普通高中教师资格证。 3、年龄在35周岁以下(1983年3月26日及以后出生)。 4、报考语文教师岗位的普通话等级须达到二级甲等及以上，报考其他教师岗位的普通话等级须达到二级乙等及以上； 5、具备报考岗位所要求的其他条件要求。</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高中数学</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2</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高中英语</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2</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高中物理</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3</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高中化学</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高中政治</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高中历史</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高中地理</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高中计算机</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高中心理学</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高中化学实验员</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40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c>
          <w:tcPr>
            <w:tcW w:w="1562"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高中生物实验员</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w:t>
            </w:r>
          </w:p>
        </w:tc>
        <w:tc>
          <w:tcPr>
            <w:tcW w:w="496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6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合计</w:t>
            </w:r>
          </w:p>
        </w:tc>
        <w:tc>
          <w:tcPr>
            <w:tcW w:w="13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17</w:t>
            </w:r>
          </w:p>
        </w:tc>
        <w:tc>
          <w:tcPr>
            <w:tcW w:w="4961"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涟源市一中公开招聘教师报名表</w:t>
      </w:r>
    </w:p>
    <w:tbl>
      <w:tblPr>
        <w:tblW w:w="8299" w:type="dxa"/>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886"/>
        <w:gridCol w:w="15"/>
        <w:gridCol w:w="48"/>
        <w:gridCol w:w="365"/>
        <w:gridCol w:w="384"/>
        <w:gridCol w:w="185"/>
        <w:gridCol w:w="1047"/>
        <w:gridCol w:w="618"/>
        <w:gridCol w:w="81"/>
        <w:gridCol w:w="193"/>
        <w:gridCol w:w="193"/>
        <w:gridCol w:w="56"/>
        <w:gridCol w:w="1999"/>
        <w:gridCol w:w="808"/>
        <w:gridCol w:w="5"/>
        <w:gridCol w:w="5"/>
        <w:gridCol w:w="411"/>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299" w:type="dxa"/>
            <w:gridSpan w:val="1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应聘岗位：                           报名序号：</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姓 名</w:t>
            </w:r>
          </w:p>
        </w:tc>
        <w:tc>
          <w:tcPr>
            <w:tcW w:w="934"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66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性 别</w:t>
            </w:r>
          </w:p>
        </w:tc>
        <w:tc>
          <w:tcPr>
            <w:tcW w:w="5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99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民族</w:t>
            </w:r>
          </w:p>
        </w:tc>
        <w:tc>
          <w:tcPr>
            <w:tcW w:w="818"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1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相片</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出生年月</w:t>
            </w:r>
          </w:p>
        </w:tc>
        <w:tc>
          <w:tcPr>
            <w:tcW w:w="934"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66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政治面貌</w:t>
            </w:r>
          </w:p>
        </w:tc>
        <w:tc>
          <w:tcPr>
            <w:tcW w:w="523"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99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学历学位</w:t>
            </w:r>
          </w:p>
        </w:tc>
        <w:tc>
          <w:tcPr>
            <w:tcW w:w="818"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1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毕业院校 及时间</w:t>
            </w:r>
          </w:p>
        </w:tc>
        <w:tc>
          <w:tcPr>
            <w:tcW w:w="3122" w:type="dxa"/>
            <w:gridSpan w:val="9"/>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99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所学专业</w:t>
            </w:r>
          </w:p>
        </w:tc>
        <w:tc>
          <w:tcPr>
            <w:tcW w:w="818"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11"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2698"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教师资格证类别 及取得时间</w:t>
            </w:r>
          </w:p>
        </w:tc>
        <w:tc>
          <w:tcPr>
            <w:tcW w:w="2373" w:type="dxa"/>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99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普通话等级及取得时间</w:t>
            </w:r>
          </w:p>
        </w:tc>
        <w:tc>
          <w:tcPr>
            <w:tcW w:w="818"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11"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jc w:val="center"/>
              <w:rPr>
                <w:rFonts w:hint="eastAsia" w:ascii="宋体" w:hAnsi="宋体" w:eastAsia="宋体" w:cs="宋体"/>
                <w:b w:val="0"/>
                <w:i w:val="0"/>
                <w:caps w:val="0"/>
                <w:color w:val="333333"/>
                <w:spacing w:val="0"/>
                <w:sz w:val="21"/>
                <w:szCs w:val="21"/>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01"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户 籍 所在地</w:t>
            </w:r>
          </w:p>
        </w:tc>
        <w:tc>
          <w:tcPr>
            <w:tcW w:w="797"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县 镇</w:t>
            </w:r>
          </w:p>
        </w:tc>
        <w:tc>
          <w:tcPr>
            <w:tcW w:w="1232"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婚姻状况</w:t>
            </w:r>
          </w:p>
        </w:tc>
        <w:tc>
          <w:tcPr>
            <w:tcW w:w="1141" w:type="dxa"/>
            <w:gridSpan w:val="5"/>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99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档案保 管单位</w:t>
            </w:r>
          </w:p>
        </w:tc>
        <w:tc>
          <w:tcPr>
            <w:tcW w:w="81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1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2314"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身份证号</w:t>
            </w:r>
          </w:p>
        </w:tc>
        <w:tc>
          <w:tcPr>
            <w:tcW w:w="2757" w:type="dxa"/>
            <w:gridSpan w:val="8"/>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999"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有何特长</w:t>
            </w:r>
          </w:p>
        </w:tc>
        <w:tc>
          <w:tcPr>
            <w:tcW w:w="1229"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通讯地址 (工作单位）</w:t>
            </w:r>
          </w:p>
        </w:tc>
        <w:tc>
          <w:tcPr>
            <w:tcW w:w="5121"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8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邮政编码</w:t>
            </w:r>
          </w:p>
        </w:tc>
        <w:tc>
          <w:tcPr>
            <w:tcW w:w="42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联系电话</w:t>
            </w:r>
          </w:p>
        </w:tc>
        <w:tc>
          <w:tcPr>
            <w:tcW w:w="2873" w:type="dxa"/>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2248"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E-mail</w:t>
            </w:r>
          </w:p>
        </w:tc>
        <w:tc>
          <w:tcPr>
            <w:tcW w:w="80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2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简 历 （从高中开始填起）</w:t>
            </w:r>
          </w:p>
        </w:tc>
        <w:tc>
          <w:tcPr>
            <w:tcW w:w="6350" w:type="dxa"/>
            <w:gridSpan w:val="1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94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与应聘岗位相关的实践经历或取得的成绩。</w:t>
            </w:r>
          </w:p>
        </w:tc>
        <w:tc>
          <w:tcPr>
            <w:tcW w:w="6350" w:type="dxa"/>
            <w:gridSpan w:val="1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88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应 聘 人 员 承 诺</w:t>
            </w:r>
          </w:p>
        </w:tc>
        <w:tc>
          <w:tcPr>
            <w:tcW w:w="2743" w:type="dxa"/>
            <w:gridSpan w:val="8"/>
            <w:tcBorders>
              <w:top w:val="outset" w:color="auto" w:sz="6" w:space="0"/>
              <w:left w:val="outset" w:color="auto" w:sz="6" w:space="0"/>
              <w:bottom w:val="outset" w:color="auto" w:sz="6" w:space="0"/>
              <w:right w:val="outset" w:color="auto" w:sz="6"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本人承诺所提供的材料真实有效，符合应聘岗位所需的资格条件 。如有弄虚作假，承诺自动放弃考试和聘用资格。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应聘人签名：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年     月     日</w:t>
            </w:r>
          </w:p>
        </w:tc>
        <w:tc>
          <w:tcPr>
            <w:tcW w:w="386"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资 格 审 查 意 见</w:t>
            </w:r>
          </w:p>
        </w:tc>
        <w:tc>
          <w:tcPr>
            <w:tcW w:w="3284" w:type="dxa"/>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经审查，符合应聘资格条件。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审查人签名：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招聘单位（章）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41" w:lineRule="atLeast"/>
              <w:ind w:left="0" w:right="0"/>
              <w:jc w:val="left"/>
            </w:pPr>
            <w:r>
              <w:rPr>
                <w:rFonts w:hint="eastAsia" w:ascii="宋体" w:hAnsi="宋体" w:eastAsia="宋体" w:cs="宋体"/>
                <w:b w:val="0"/>
                <w:i w:val="0"/>
                <w:caps w:val="0"/>
                <w:color w:val="333333"/>
                <w:spacing w:val="0"/>
                <w:sz w:val="21"/>
                <w:szCs w:val="21"/>
                <w:bdr w:val="none" w:color="auto" w:sz="0" w:space="0"/>
              </w:rPr>
              <w:t>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c>
          <w:tcPr>
            <w:tcW w:w="1886"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资格复审意见</w:t>
            </w:r>
          </w:p>
        </w:tc>
        <w:tc>
          <w:tcPr>
            <w:tcW w:w="6413" w:type="dxa"/>
            <w:gridSpan w:val="16"/>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41" w:lineRule="atLeast"/>
              <w:ind w:left="0" w:right="0" w:firstLine="0"/>
              <w:jc w:val="center"/>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441" w:lineRule="atLeast"/>
        <w:ind w:left="0" w:right="0" w:firstLine="42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说明1、报名序号由招聘单位填写。2、考生必须如实填写上述内容，如填报虚假信息者，取消考试或聘用资格。3、此表由涟源一中留存，考生现场确认。4、考生需准备1寸彩色照片3张。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 Microsoft 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等线">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11E"/>
    <w:rsid w:val="001371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Hyperlink"/>
    <w:basedOn w:val="5"/>
    <w:uiPriority w:val="0"/>
    <w:rPr>
      <w:color w:val="333333"/>
      <w:u w:val="none"/>
    </w:rPr>
  </w:style>
  <w:style w:type="character" w:customStyle="1" w:styleId="10">
    <w:name w:val="over"/>
    <w:basedOn w:val="5"/>
    <w:uiPriority w:val="0"/>
    <w:rPr>
      <w:shd w:val="clear" w:fill="FFFFFF"/>
    </w:rPr>
  </w:style>
  <w:style w:type="character" w:customStyle="1" w:styleId="11">
    <w:name w:val="pass"/>
    <w:basedOn w:val="5"/>
    <w:uiPriority w:val="0"/>
    <w:rPr>
      <w:color w:val="D50512"/>
    </w:rPr>
  </w:style>
  <w:style w:type="character" w:customStyle="1" w:styleId="12">
    <w:name w:val="clear2"/>
    <w:basedOn w:val="5"/>
    <w:uiPriority w:val="0"/>
    <w:rPr>
      <w:sz w:val="0"/>
      <w:szCs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2018-03-13T12:01:00Z</dcterms:created>
  <dc:creator>水无鱼</dc:creator>
  <cp:lastModifiedBy>水无鱼</cp:lastModifiedBy>
  <dcterms:modified xsi:type="dcterms:W3CDTF">2018-03-13T12:51:35Z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