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48F0" w:rsidRDefault="001A3D6F">
      <w:pPr>
        <w:pStyle w:val="p0"/>
        <w:jc w:val="left"/>
        <w:rPr>
          <w:rFonts w:ascii="仿宋" w:eastAsia="仿宋" w:hAnsi="仿宋"/>
          <w:sz w:val="32"/>
          <w:szCs w:val="32"/>
        </w:rPr>
      </w:pPr>
      <w:r>
        <w:rPr>
          <w:rFonts w:ascii="仿宋" w:eastAsia="仿宋" w:hAnsi="仿宋" w:hint="eastAsia"/>
          <w:sz w:val="32"/>
          <w:szCs w:val="32"/>
        </w:rPr>
        <w:t>附件1</w:t>
      </w:r>
    </w:p>
    <w:p w:rsidR="006348F0" w:rsidRDefault="001A3D6F">
      <w:pPr>
        <w:pStyle w:val="p0"/>
        <w:jc w:val="center"/>
        <w:rPr>
          <w:rFonts w:ascii="宋体" w:hAnsi="宋体"/>
          <w:sz w:val="44"/>
          <w:szCs w:val="44"/>
        </w:rPr>
      </w:pPr>
      <w:r>
        <w:rPr>
          <w:rFonts w:ascii="宋体" w:hAnsi="宋体" w:hint="eastAsia"/>
          <w:sz w:val="44"/>
          <w:szCs w:val="44"/>
        </w:rPr>
        <w:t>北仑团区委下属单位</w:t>
      </w:r>
      <w:r>
        <w:rPr>
          <w:rFonts w:hint="eastAsia"/>
          <w:sz w:val="44"/>
          <w:szCs w:val="44"/>
        </w:rPr>
        <w:t>201</w:t>
      </w:r>
      <w:r>
        <w:rPr>
          <w:sz w:val="44"/>
          <w:szCs w:val="44"/>
        </w:rPr>
        <w:t>8</w:t>
      </w:r>
      <w:r>
        <w:rPr>
          <w:rFonts w:ascii="宋体" w:hAnsi="宋体" w:hint="eastAsia"/>
          <w:sz w:val="44"/>
          <w:szCs w:val="44"/>
        </w:rPr>
        <w:t>年第一次公开招聘编外教师和工作人员岗位表</w:t>
      </w:r>
    </w:p>
    <w:p w:rsidR="006348F0" w:rsidRDefault="006348F0">
      <w:pPr>
        <w:pStyle w:val="p0"/>
        <w:jc w:val="center"/>
      </w:pPr>
    </w:p>
    <w:tbl>
      <w:tblPr>
        <w:tblStyle w:val="a3"/>
        <w:tblW w:w="13760" w:type="dxa"/>
        <w:jc w:val="center"/>
        <w:tblLayout w:type="fixed"/>
        <w:tblLook w:val="04A0" w:firstRow="1" w:lastRow="0" w:firstColumn="1" w:lastColumn="0" w:noHBand="0" w:noVBand="1"/>
      </w:tblPr>
      <w:tblGrid>
        <w:gridCol w:w="1254"/>
        <w:gridCol w:w="839"/>
        <w:gridCol w:w="1958"/>
        <w:gridCol w:w="5314"/>
        <w:gridCol w:w="2377"/>
        <w:gridCol w:w="2018"/>
      </w:tblGrid>
      <w:tr w:rsidR="006348F0" w:rsidTr="001A3D6F">
        <w:trPr>
          <w:trHeight w:val="90"/>
          <w:jc w:val="center"/>
        </w:trPr>
        <w:tc>
          <w:tcPr>
            <w:tcW w:w="1254" w:type="dxa"/>
            <w:vAlign w:val="center"/>
          </w:tcPr>
          <w:p w:rsidR="006348F0" w:rsidRDefault="001A3D6F">
            <w:pPr>
              <w:jc w:val="center"/>
              <w:rPr>
                <w:rFonts w:ascii="黑体" w:eastAsia="黑体" w:hAnsi="黑体"/>
                <w:sz w:val="24"/>
                <w:szCs w:val="24"/>
              </w:rPr>
            </w:pPr>
            <w:r>
              <w:rPr>
                <w:rFonts w:ascii="黑体" w:eastAsia="黑体" w:hAnsi="黑体" w:hint="eastAsia"/>
                <w:sz w:val="24"/>
                <w:szCs w:val="24"/>
              </w:rPr>
              <w:t>岗位名称</w:t>
            </w:r>
          </w:p>
        </w:tc>
        <w:tc>
          <w:tcPr>
            <w:tcW w:w="839" w:type="dxa"/>
            <w:vAlign w:val="center"/>
          </w:tcPr>
          <w:p w:rsidR="006348F0" w:rsidRDefault="001A3D6F">
            <w:pPr>
              <w:adjustRightInd w:val="0"/>
              <w:snapToGrid w:val="0"/>
              <w:jc w:val="center"/>
              <w:rPr>
                <w:rFonts w:ascii="黑体" w:eastAsia="黑体" w:hAnsi="黑体"/>
                <w:sz w:val="24"/>
                <w:szCs w:val="24"/>
              </w:rPr>
            </w:pPr>
            <w:r>
              <w:rPr>
                <w:rFonts w:ascii="黑体" w:eastAsia="黑体" w:hAnsi="黑体" w:hint="eastAsia"/>
                <w:sz w:val="24"/>
                <w:szCs w:val="24"/>
              </w:rPr>
              <w:t>招聘数量</w:t>
            </w:r>
          </w:p>
        </w:tc>
        <w:tc>
          <w:tcPr>
            <w:tcW w:w="1958" w:type="dxa"/>
            <w:vAlign w:val="center"/>
          </w:tcPr>
          <w:p w:rsidR="006348F0" w:rsidRDefault="001A3D6F">
            <w:pPr>
              <w:jc w:val="center"/>
              <w:rPr>
                <w:rFonts w:ascii="黑体" w:eastAsia="黑体" w:hAnsi="黑体"/>
                <w:sz w:val="24"/>
                <w:szCs w:val="24"/>
              </w:rPr>
            </w:pPr>
            <w:r>
              <w:rPr>
                <w:rFonts w:ascii="黑体" w:eastAsia="黑体" w:hAnsi="黑体" w:hint="eastAsia"/>
                <w:sz w:val="24"/>
                <w:szCs w:val="24"/>
              </w:rPr>
              <w:t>基本条件</w:t>
            </w:r>
          </w:p>
        </w:tc>
        <w:tc>
          <w:tcPr>
            <w:tcW w:w="5314" w:type="dxa"/>
            <w:vAlign w:val="center"/>
          </w:tcPr>
          <w:p w:rsidR="006348F0" w:rsidRDefault="001A3D6F">
            <w:pPr>
              <w:jc w:val="center"/>
              <w:rPr>
                <w:rFonts w:ascii="黑体" w:eastAsia="黑体" w:hAnsi="黑体"/>
                <w:sz w:val="24"/>
                <w:szCs w:val="24"/>
              </w:rPr>
            </w:pPr>
            <w:r>
              <w:rPr>
                <w:rFonts w:ascii="黑体" w:eastAsia="黑体" w:hAnsi="黑体" w:hint="eastAsia"/>
                <w:sz w:val="24"/>
                <w:szCs w:val="24"/>
              </w:rPr>
              <w:t>专业及其他要求</w:t>
            </w:r>
          </w:p>
        </w:tc>
        <w:tc>
          <w:tcPr>
            <w:tcW w:w="2377" w:type="dxa"/>
            <w:vAlign w:val="center"/>
          </w:tcPr>
          <w:p w:rsidR="006348F0" w:rsidRDefault="001A3D6F">
            <w:pPr>
              <w:jc w:val="center"/>
              <w:rPr>
                <w:rFonts w:ascii="黑体" w:eastAsia="黑体" w:hAnsi="黑体"/>
                <w:sz w:val="24"/>
                <w:szCs w:val="24"/>
              </w:rPr>
            </w:pPr>
            <w:r>
              <w:rPr>
                <w:rFonts w:ascii="黑体" w:eastAsia="黑体" w:hAnsi="黑体" w:hint="eastAsia"/>
                <w:sz w:val="24"/>
                <w:szCs w:val="24"/>
              </w:rPr>
              <w:t>主要工作内容</w:t>
            </w:r>
          </w:p>
        </w:tc>
        <w:tc>
          <w:tcPr>
            <w:tcW w:w="2018" w:type="dxa"/>
            <w:vAlign w:val="center"/>
          </w:tcPr>
          <w:p w:rsidR="006348F0" w:rsidRDefault="00A332BE">
            <w:pPr>
              <w:jc w:val="center"/>
              <w:rPr>
                <w:rFonts w:ascii="黑体" w:eastAsia="黑体" w:hAnsi="黑体"/>
                <w:sz w:val="24"/>
                <w:szCs w:val="24"/>
              </w:rPr>
            </w:pPr>
            <w:r>
              <w:rPr>
                <w:rFonts w:ascii="黑体" w:eastAsia="黑体" w:hAnsi="黑体" w:hint="eastAsia"/>
                <w:sz w:val="24"/>
                <w:szCs w:val="24"/>
              </w:rPr>
              <w:t>招聘</w:t>
            </w:r>
            <w:r w:rsidR="001A3D6F">
              <w:rPr>
                <w:rFonts w:ascii="黑体" w:eastAsia="黑体" w:hAnsi="黑体" w:hint="eastAsia"/>
                <w:sz w:val="24"/>
                <w:szCs w:val="24"/>
              </w:rPr>
              <w:t>单位</w:t>
            </w:r>
          </w:p>
        </w:tc>
      </w:tr>
      <w:tr w:rsidR="006348F0" w:rsidTr="001A3D6F">
        <w:trPr>
          <w:trHeight w:val="90"/>
          <w:jc w:val="center"/>
        </w:trPr>
        <w:tc>
          <w:tcPr>
            <w:tcW w:w="1254" w:type="dxa"/>
            <w:vAlign w:val="center"/>
          </w:tcPr>
          <w:p w:rsidR="006348F0" w:rsidRDefault="001A3D6F">
            <w:pPr>
              <w:rPr>
                <w:rFonts w:ascii="仿宋_GB2312" w:eastAsia="仿宋_GB2312"/>
                <w:sz w:val="24"/>
                <w:szCs w:val="24"/>
              </w:rPr>
            </w:pPr>
            <w:r>
              <w:rPr>
                <w:rFonts w:ascii="仿宋_GB2312" w:eastAsia="仿宋_GB2312" w:hint="eastAsia"/>
                <w:sz w:val="24"/>
                <w:szCs w:val="24"/>
              </w:rPr>
              <w:t>英语教师</w:t>
            </w:r>
          </w:p>
        </w:tc>
        <w:tc>
          <w:tcPr>
            <w:tcW w:w="839" w:type="dxa"/>
            <w:vAlign w:val="center"/>
          </w:tcPr>
          <w:p w:rsidR="006348F0" w:rsidRDefault="001A3D6F">
            <w:pPr>
              <w:jc w:val="center"/>
              <w:rPr>
                <w:rFonts w:ascii="仿宋_GB2312" w:eastAsia="仿宋_GB2312"/>
                <w:sz w:val="24"/>
                <w:szCs w:val="24"/>
              </w:rPr>
            </w:pPr>
            <w:r>
              <w:rPr>
                <w:rFonts w:ascii="仿宋_GB2312" w:eastAsia="仿宋_GB2312" w:hint="eastAsia"/>
                <w:sz w:val="24"/>
                <w:szCs w:val="24"/>
              </w:rPr>
              <w:t>1</w:t>
            </w:r>
          </w:p>
        </w:tc>
        <w:tc>
          <w:tcPr>
            <w:tcW w:w="1958" w:type="dxa"/>
            <w:vMerge w:val="restart"/>
            <w:vAlign w:val="center"/>
          </w:tcPr>
          <w:p w:rsidR="006348F0" w:rsidRDefault="001A3D6F">
            <w:pPr>
              <w:adjustRightInd w:val="0"/>
              <w:snapToGrid w:val="0"/>
              <w:rPr>
                <w:rFonts w:ascii="仿宋_GB2312" w:eastAsia="仿宋_GB2312"/>
                <w:sz w:val="24"/>
                <w:szCs w:val="24"/>
              </w:rPr>
            </w:pPr>
            <w:r>
              <w:rPr>
                <w:rFonts w:ascii="仿宋_GB2312" w:eastAsia="仿宋_GB2312" w:hint="eastAsia"/>
                <w:sz w:val="24"/>
                <w:szCs w:val="24"/>
              </w:rPr>
              <w:t>1、热爱教育事业，遵纪守法，品行优秀，具备与岗位适应的身体条件；</w:t>
            </w:r>
          </w:p>
          <w:p w:rsidR="006348F0" w:rsidRDefault="001A3D6F">
            <w:pPr>
              <w:adjustRightInd w:val="0"/>
              <w:snapToGrid w:val="0"/>
              <w:rPr>
                <w:rFonts w:ascii="仿宋_GB2312" w:eastAsia="仿宋_GB2312"/>
                <w:sz w:val="24"/>
                <w:szCs w:val="24"/>
              </w:rPr>
            </w:pPr>
            <w:r>
              <w:rPr>
                <w:rFonts w:ascii="仿宋_GB2312" w:eastAsia="仿宋_GB2312" w:hint="eastAsia"/>
                <w:sz w:val="24"/>
                <w:szCs w:val="24"/>
              </w:rPr>
              <w:t>2、35周岁以下（1982年11月及以后出生），具有岗位相关中级及以上职称人员年龄可放宽到45周岁以下（1972年11月及以后出生）；</w:t>
            </w:r>
          </w:p>
          <w:p w:rsidR="006348F0" w:rsidRDefault="006348F0">
            <w:pPr>
              <w:adjustRightInd w:val="0"/>
              <w:snapToGrid w:val="0"/>
              <w:rPr>
                <w:rFonts w:ascii="仿宋_GB2312" w:eastAsia="仿宋_GB2312"/>
                <w:sz w:val="24"/>
                <w:szCs w:val="24"/>
              </w:rPr>
            </w:pPr>
          </w:p>
        </w:tc>
        <w:tc>
          <w:tcPr>
            <w:tcW w:w="5314" w:type="dxa"/>
          </w:tcPr>
          <w:p w:rsidR="006348F0" w:rsidRDefault="001A3D6F">
            <w:pPr>
              <w:adjustRightInd w:val="0"/>
              <w:snapToGrid w:val="0"/>
              <w:jc w:val="left"/>
              <w:rPr>
                <w:rFonts w:ascii="仿宋_GB2312" w:eastAsia="仿宋_GB2312"/>
                <w:sz w:val="24"/>
                <w:szCs w:val="24"/>
              </w:rPr>
            </w:pPr>
            <w:r>
              <w:rPr>
                <w:rFonts w:ascii="仿宋_GB2312" w:eastAsia="仿宋_GB2312" w:hint="eastAsia"/>
                <w:sz w:val="24"/>
                <w:szCs w:val="24"/>
              </w:rPr>
              <w:t>1、全日制本科及以上学历。</w:t>
            </w:r>
          </w:p>
          <w:p w:rsidR="006348F0" w:rsidRDefault="001A3D6F">
            <w:pPr>
              <w:adjustRightInd w:val="0"/>
              <w:snapToGrid w:val="0"/>
              <w:jc w:val="left"/>
              <w:rPr>
                <w:rFonts w:ascii="仿宋_GB2312" w:eastAsia="仿宋_GB2312"/>
                <w:sz w:val="24"/>
                <w:szCs w:val="24"/>
              </w:rPr>
            </w:pPr>
            <w:r>
              <w:rPr>
                <w:rFonts w:ascii="仿宋_GB2312" w:eastAsia="仿宋_GB2312" w:hint="eastAsia"/>
                <w:sz w:val="24"/>
                <w:szCs w:val="24"/>
              </w:rPr>
              <w:t>2、英语相关专业的应届毕业生或在职人员（应届毕业生应在2018年8月前能取得毕业证）。</w:t>
            </w:r>
          </w:p>
          <w:p w:rsidR="006348F0" w:rsidRDefault="001A3D6F">
            <w:pPr>
              <w:adjustRightInd w:val="0"/>
              <w:snapToGrid w:val="0"/>
              <w:jc w:val="left"/>
              <w:rPr>
                <w:rFonts w:ascii="仿宋_GB2312" w:eastAsia="仿宋_GB2312"/>
                <w:sz w:val="24"/>
                <w:szCs w:val="24"/>
              </w:rPr>
            </w:pPr>
            <w:r>
              <w:rPr>
                <w:rFonts w:ascii="仿宋_GB2312" w:eastAsia="仿宋_GB2312" w:hint="eastAsia"/>
                <w:sz w:val="24"/>
                <w:szCs w:val="24"/>
              </w:rPr>
              <w:t>3、英语专业四级。</w:t>
            </w:r>
          </w:p>
          <w:p w:rsidR="006348F0" w:rsidRDefault="001A3D6F">
            <w:pPr>
              <w:adjustRightInd w:val="0"/>
              <w:snapToGrid w:val="0"/>
              <w:jc w:val="left"/>
              <w:rPr>
                <w:rFonts w:ascii="仿宋_GB2312" w:eastAsia="仿宋_GB2312"/>
                <w:sz w:val="24"/>
                <w:szCs w:val="24"/>
              </w:rPr>
            </w:pPr>
            <w:r>
              <w:rPr>
                <w:rFonts w:ascii="仿宋_GB2312" w:eastAsia="仿宋_GB2312" w:hint="eastAsia"/>
                <w:sz w:val="24"/>
                <w:szCs w:val="24"/>
              </w:rPr>
              <w:t>4、具有教师资格证书优先。</w:t>
            </w:r>
          </w:p>
        </w:tc>
        <w:tc>
          <w:tcPr>
            <w:tcW w:w="2377" w:type="dxa"/>
            <w:vAlign w:val="center"/>
          </w:tcPr>
          <w:p w:rsidR="006348F0" w:rsidRDefault="001A3D6F">
            <w:pPr>
              <w:adjustRightInd w:val="0"/>
              <w:snapToGrid w:val="0"/>
              <w:rPr>
                <w:rFonts w:ascii="仿宋_GB2312" w:eastAsia="仿宋_GB2312"/>
                <w:sz w:val="24"/>
                <w:szCs w:val="24"/>
              </w:rPr>
            </w:pPr>
            <w:r>
              <w:rPr>
                <w:rFonts w:ascii="仿宋_GB2312" w:eastAsia="仿宋_GB2312" w:hint="eastAsia"/>
                <w:sz w:val="24"/>
                <w:szCs w:val="24"/>
              </w:rPr>
              <w:t>1、按照计划完成英语课程教育教学。</w:t>
            </w:r>
          </w:p>
          <w:p w:rsidR="006348F0" w:rsidRDefault="001A3D6F">
            <w:pPr>
              <w:adjustRightInd w:val="0"/>
              <w:snapToGrid w:val="0"/>
              <w:rPr>
                <w:rFonts w:ascii="仿宋_GB2312" w:eastAsia="仿宋_GB2312"/>
                <w:sz w:val="24"/>
                <w:szCs w:val="24"/>
              </w:rPr>
            </w:pPr>
            <w:r>
              <w:rPr>
                <w:rFonts w:ascii="仿宋_GB2312" w:eastAsia="仿宋_GB2312" w:hint="eastAsia"/>
                <w:sz w:val="24"/>
                <w:szCs w:val="24"/>
              </w:rPr>
              <w:t>2、开展英语社团建设。</w:t>
            </w:r>
          </w:p>
        </w:tc>
        <w:tc>
          <w:tcPr>
            <w:tcW w:w="2018" w:type="dxa"/>
            <w:vMerge w:val="restart"/>
            <w:vAlign w:val="center"/>
          </w:tcPr>
          <w:p w:rsidR="006348F0" w:rsidRDefault="001A3D6F">
            <w:pPr>
              <w:rPr>
                <w:rFonts w:ascii="仿宋_GB2312" w:eastAsia="仿宋_GB2312"/>
                <w:sz w:val="24"/>
                <w:szCs w:val="24"/>
              </w:rPr>
            </w:pPr>
            <w:r>
              <w:rPr>
                <w:rFonts w:ascii="仿宋_GB2312" w:eastAsia="仿宋_GB2312" w:hint="eastAsia"/>
                <w:sz w:val="24"/>
                <w:szCs w:val="24"/>
              </w:rPr>
              <w:t>区青少年宫</w:t>
            </w:r>
          </w:p>
        </w:tc>
      </w:tr>
      <w:tr w:rsidR="006348F0" w:rsidTr="001A3D6F">
        <w:trPr>
          <w:trHeight w:val="90"/>
          <w:jc w:val="center"/>
        </w:trPr>
        <w:tc>
          <w:tcPr>
            <w:tcW w:w="1254" w:type="dxa"/>
            <w:vAlign w:val="center"/>
          </w:tcPr>
          <w:p w:rsidR="006348F0" w:rsidRDefault="001A3D6F">
            <w:pPr>
              <w:rPr>
                <w:rFonts w:ascii="仿宋_GB2312" w:eastAsia="仿宋_GB2312"/>
                <w:sz w:val="24"/>
                <w:szCs w:val="24"/>
              </w:rPr>
            </w:pPr>
            <w:r>
              <w:rPr>
                <w:rFonts w:ascii="仿宋_GB2312" w:eastAsia="仿宋_GB2312" w:hint="eastAsia"/>
                <w:sz w:val="24"/>
                <w:szCs w:val="24"/>
              </w:rPr>
              <w:t>舞蹈教师</w:t>
            </w:r>
          </w:p>
        </w:tc>
        <w:tc>
          <w:tcPr>
            <w:tcW w:w="839" w:type="dxa"/>
            <w:vAlign w:val="center"/>
          </w:tcPr>
          <w:p w:rsidR="006348F0" w:rsidRDefault="001A3D6F">
            <w:pPr>
              <w:jc w:val="center"/>
              <w:rPr>
                <w:rFonts w:ascii="仿宋_GB2312" w:eastAsia="仿宋_GB2312"/>
                <w:sz w:val="24"/>
                <w:szCs w:val="24"/>
              </w:rPr>
            </w:pPr>
            <w:r>
              <w:rPr>
                <w:rFonts w:ascii="仿宋_GB2312" w:eastAsia="仿宋_GB2312"/>
                <w:sz w:val="24"/>
                <w:szCs w:val="24"/>
              </w:rPr>
              <w:t>1</w:t>
            </w:r>
          </w:p>
        </w:tc>
        <w:tc>
          <w:tcPr>
            <w:tcW w:w="1958" w:type="dxa"/>
            <w:vMerge/>
            <w:vAlign w:val="center"/>
          </w:tcPr>
          <w:p w:rsidR="006348F0" w:rsidRDefault="006348F0">
            <w:pPr>
              <w:adjustRightInd w:val="0"/>
              <w:snapToGrid w:val="0"/>
              <w:rPr>
                <w:rFonts w:ascii="仿宋_GB2312" w:eastAsia="仿宋_GB2312"/>
                <w:sz w:val="24"/>
                <w:szCs w:val="24"/>
              </w:rPr>
            </w:pPr>
          </w:p>
        </w:tc>
        <w:tc>
          <w:tcPr>
            <w:tcW w:w="5314" w:type="dxa"/>
          </w:tcPr>
          <w:p w:rsidR="006348F0" w:rsidRDefault="001A3D6F">
            <w:pPr>
              <w:adjustRightInd w:val="0"/>
              <w:snapToGrid w:val="0"/>
              <w:jc w:val="left"/>
              <w:rPr>
                <w:rFonts w:ascii="仿宋_GB2312" w:eastAsia="仿宋_GB2312"/>
                <w:sz w:val="24"/>
                <w:szCs w:val="24"/>
              </w:rPr>
            </w:pPr>
            <w:r>
              <w:rPr>
                <w:rFonts w:ascii="仿宋_GB2312" w:eastAsia="仿宋_GB2312" w:hint="eastAsia"/>
                <w:sz w:val="24"/>
                <w:szCs w:val="24"/>
              </w:rPr>
              <w:t>1、全日制大专及以上学历。</w:t>
            </w:r>
          </w:p>
          <w:p w:rsidR="006348F0" w:rsidRDefault="001A3D6F">
            <w:pPr>
              <w:adjustRightInd w:val="0"/>
              <w:snapToGrid w:val="0"/>
              <w:jc w:val="left"/>
              <w:rPr>
                <w:rFonts w:ascii="仿宋_GB2312" w:eastAsia="仿宋_GB2312"/>
                <w:sz w:val="24"/>
                <w:szCs w:val="24"/>
              </w:rPr>
            </w:pPr>
            <w:r>
              <w:rPr>
                <w:rFonts w:ascii="仿宋_GB2312" w:eastAsia="仿宋_GB2312" w:hint="eastAsia"/>
                <w:sz w:val="24"/>
                <w:szCs w:val="24"/>
              </w:rPr>
              <w:t>2、</w:t>
            </w:r>
            <w:r>
              <w:rPr>
                <w:rFonts w:ascii="仿宋_GB2312" w:eastAsia="仿宋_GB2312"/>
                <w:sz w:val="24"/>
                <w:szCs w:val="24"/>
              </w:rPr>
              <w:t>应届毕业生：舞蹈表演、舞蹈学、音乐与</w:t>
            </w:r>
            <w:proofErr w:type="gramStart"/>
            <w:r>
              <w:rPr>
                <w:rFonts w:ascii="仿宋_GB2312" w:eastAsia="仿宋_GB2312"/>
                <w:sz w:val="24"/>
                <w:szCs w:val="24"/>
              </w:rPr>
              <w:t>舞蹈学类等</w:t>
            </w:r>
            <w:proofErr w:type="gramEnd"/>
            <w:r>
              <w:rPr>
                <w:rFonts w:ascii="仿宋_GB2312" w:eastAsia="仿宋_GB2312"/>
                <w:sz w:val="24"/>
                <w:szCs w:val="24"/>
              </w:rPr>
              <w:t>舞蹈及相关专业或具有舞蹈特长的学前教育专业的优秀毕业生（2018年8月前能取得毕业证）。</w:t>
            </w:r>
          </w:p>
          <w:p w:rsidR="006348F0" w:rsidRDefault="001A3D6F">
            <w:pPr>
              <w:rPr>
                <w:rFonts w:ascii="仿宋_GB2312" w:eastAsia="仿宋_GB2312"/>
                <w:sz w:val="24"/>
                <w:szCs w:val="24"/>
              </w:rPr>
            </w:pPr>
            <w:r>
              <w:rPr>
                <w:rFonts w:ascii="仿宋_GB2312" w:eastAsia="仿宋_GB2312"/>
                <w:sz w:val="24"/>
                <w:szCs w:val="24"/>
              </w:rPr>
              <w:t>3、在职人员:具有在各类教育机构现从事青少年舞蹈教学经历的人员或现任相关文艺机构从事舞蹈表演的人员。</w:t>
            </w:r>
          </w:p>
        </w:tc>
        <w:tc>
          <w:tcPr>
            <w:tcW w:w="2377" w:type="dxa"/>
            <w:vAlign w:val="center"/>
          </w:tcPr>
          <w:p w:rsidR="006348F0" w:rsidRDefault="001A3D6F">
            <w:pPr>
              <w:adjustRightInd w:val="0"/>
              <w:snapToGrid w:val="0"/>
              <w:rPr>
                <w:rFonts w:ascii="仿宋_GB2312" w:eastAsia="仿宋_GB2312"/>
                <w:sz w:val="24"/>
                <w:szCs w:val="24"/>
              </w:rPr>
            </w:pPr>
            <w:r>
              <w:rPr>
                <w:rFonts w:ascii="仿宋_GB2312" w:eastAsia="仿宋_GB2312" w:hint="eastAsia"/>
                <w:sz w:val="24"/>
                <w:szCs w:val="24"/>
              </w:rPr>
              <w:t>1、按照计划完成舞蹈课程教育教学。</w:t>
            </w:r>
          </w:p>
          <w:p w:rsidR="006348F0" w:rsidRDefault="001A3D6F">
            <w:pPr>
              <w:adjustRightInd w:val="0"/>
              <w:snapToGrid w:val="0"/>
              <w:rPr>
                <w:rFonts w:ascii="仿宋_GB2312" w:eastAsia="仿宋_GB2312"/>
                <w:sz w:val="24"/>
                <w:szCs w:val="24"/>
              </w:rPr>
            </w:pPr>
            <w:r>
              <w:rPr>
                <w:rFonts w:ascii="仿宋_GB2312" w:eastAsia="仿宋_GB2312"/>
                <w:sz w:val="24"/>
                <w:szCs w:val="24"/>
              </w:rPr>
              <w:t>2</w:t>
            </w:r>
            <w:r>
              <w:rPr>
                <w:rFonts w:ascii="仿宋_GB2312" w:eastAsia="仿宋_GB2312" w:hint="eastAsia"/>
                <w:sz w:val="24"/>
                <w:szCs w:val="24"/>
              </w:rPr>
              <w:t>、开展舞蹈社团建设。</w:t>
            </w:r>
          </w:p>
        </w:tc>
        <w:tc>
          <w:tcPr>
            <w:tcW w:w="2018" w:type="dxa"/>
            <w:vMerge/>
          </w:tcPr>
          <w:p w:rsidR="006348F0" w:rsidRDefault="006348F0">
            <w:pPr>
              <w:rPr>
                <w:rFonts w:ascii="仿宋_GB2312" w:eastAsia="仿宋_GB2312"/>
                <w:sz w:val="24"/>
                <w:szCs w:val="24"/>
              </w:rPr>
            </w:pPr>
          </w:p>
        </w:tc>
      </w:tr>
      <w:tr w:rsidR="006348F0" w:rsidTr="001A3D6F">
        <w:trPr>
          <w:trHeight w:val="90"/>
          <w:jc w:val="center"/>
        </w:trPr>
        <w:tc>
          <w:tcPr>
            <w:tcW w:w="1254" w:type="dxa"/>
            <w:vAlign w:val="center"/>
          </w:tcPr>
          <w:p w:rsidR="006348F0" w:rsidRDefault="001A3D6F">
            <w:pPr>
              <w:rPr>
                <w:rFonts w:ascii="仿宋_GB2312" w:eastAsia="仿宋_GB2312"/>
                <w:sz w:val="24"/>
                <w:szCs w:val="24"/>
              </w:rPr>
            </w:pPr>
            <w:r>
              <w:rPr>
                <w:rFonts w:ascii="仿宋_GB2312" w:eastAsia="仿宋_GB2312" w:hint="eastAsia"/>
                <w:sz w:val="24"/>
                <w:szCs w:val="24"/>
              </w:rPr>
              <w:t>书法教师</w:t>
            </w:r>
          </w:p>
        </w:tc>
        <w:tc>
          <w:tcPr>
            <w:tcW w:w="839" w:type="dxa"/>
            <w:vAlign w:val="center"/>
          </w:tcPr>
          <w:p w:rsidR="006348F0" w:rsidRDefault="001A3D6F">
            <w:pPr>
              <w:jc w:val="center"/>
              <w:rPr>
                <w:rFonts w:ascii="仿宋_GB2312" w:eastAsia="仿宋_GB2312"/>
                <w:sz w:val="24"/>
                <w:szCs w:val="24"/>
              </w:rPr>
            </w:pPr>
            <w:r>
              <w:rPr>
                <w:rFonts w:ascii="仿宋_GB2312" w:eastAsia="仿宋_GB2312"/>
                <w:sz w:val="24"/>
                <w:szCs w:val="24"/>
              </w:rPr>
              <w:t>1</w:t>
            </w:r>
          </w:p>
        </w:tc>
        <w:tc>
          <w:tcPr>
            <w:tcW w:w="1958" w:type="dxa"/>
            <w:vMerge/>
          </w:tcPr>
          <w:p w:rsidR="006348F0" w:rsidRDefault="006348F0">
            <w:pPr>
              <w:rPr>
                <w:rFonts w:ascii="仿宋_GB2312" w:eastAsia="仿宋_GB2312"/>
                <w:sz w:val="24"/>
                <w:szCs w:val="24"/>
              </w:rPr>
            </w:pPr>
          </w:p>
        </w:tc>
        <w:tc>
          <w:tcPr>
            <w:tcW w:w="5314" w:type="dxa"/>
          </w:tcPr>
          <w:p w:rsidR="006348F0" w:rsidRDefault="001A3D6F">
            <w:pPr>
              <w:adjustRightInd w:val="0"/>
              <w:snapToGrid w:val="0"/>
              <w:jc w:val="left"/>
              <w:rPr>
                <w:rFonts w:ascii="仿宋_GB2312" w:eastAsia="仿宋_GB2312"/>
                <w:sz w:val="24"/>
                <w:szCs w:val="24"/>
              </w:rPr>
            </w:pPr>
            <w:r>
              <w:rPr>
                <w:rFonts w:ascii="仿宋_GB2312" w:eastAsia="仿宋_GB2312" w:hint="eastAsia"/>
                <w:sz w:val="24"/>
                <w:szCs w:val="24"/>
              </w:rPr>
              <w:t>1、全日制大专及以上学历。</w:t>
            </w:r>
          </w:p>
          <w:p w:rsidR="006348F0" w:rsidRDefault="001A3D6F">
            <w:pPr>
              <w:adjustRightInd w:val="0"/>
              <w:snapToGrid w:val="0"/>
              <w:jc w:val="left"/>
              <w:rPr>
                <w:rFonts w:ascii="仿宋_GB2312" w:eastAsia="仿宋_GB2312"/>
                <w:sz w:val="24"/>
                <w:szCs w:val="24"/>
              </w:rPr>
            </w:pPr>
            <w:r>
              <w:rPr>
                <w:rFonts w:ascii="仿宋_GB2312" w:eastAsia="仿宋_GB2312" w:hint="eastAsia"/>
                <w:sz w:val="24"/>
                <w:szCs w:val="24"/>
              </w:rPr>
              <w:t>2、应届毕业生：书法类相关专业或具有书法特长的教育专业的优秀毕业生（2018年8月前能取得毕业证）。</w:t>
            </w:r>
          </w:p>
          <w:p w:rsidR="006348F0" w:rsidRDefault="001A3D6F">
            <w:pPr>
              <w:adjustRightInd w:val="0"/>
              <w:snapToGrid w:val="0"/>
              <w:jc w:val="left"/>
              <w:rPr>
                <w:rFonts w:ascii="仿宋_GB2312" w:eastAsia="仿宋_GB2312"/>
                <w:sz w:val="24"/>
                <w:szCs w:val="24"/>
              </w:rPr>
            </w:pPr>
            <w:r>
              <w:rPr>
                <w:rFonts w:ascii="仿宋_GB2312" w:eastAsia="仿宋_GB2312" w:hint="eastAsia"/>
                <w:sz w:val="24"/>
                <w:szCs w:val="24"/>
              </w:rPr>
              <w:t>3、往届毕业生:具有在各类教育机构从事青少年书法教学经历的人员。</w:t>
            </w:r>
          </w:p>
        </w:tc>
        <w:tc>
          <w:tcPr>
            <w:tcW w:w="2377" w:type="dxa"/>
            <w:vAlign w:val="center"/>
          </w:tcPr>
          <w:p w:rsidR="006348F0" w:rsidRDefault="001A3D6F">
            <w:pPr>
              <w:adjustRightInd w:val="0"/>
              <w:snapToGrid w:val="0"/>
              <w:rPr>
                <w:rFonts w:ascii="仿宋_GB2312" w:eastAsia="仿宋_GB2312"/>
                <w:sz w:val="24"/>
                <w:szCs w:val="24"/>
              </w:rPr>
            </w:pPr>
            <w:r>
              <w:rPr>
                <w:rFonts w:ascii="仿宋_GB2312" w:eastAsia="仿宋_GB2312" w:hint="eastAsia"/>
                <w:sz w:val="24"/>
                <w:szCs w:val="24"/>
              </w:rPr>
              <w:t>1、按照计划完成书法课程教育教学。</w:t>
            </w:r>
          </w:p>
          <w:p w:rsidR="006348F0" w:rsidRDefault="001A3D6F">
            <w:pPr>
              <w:adjustRightInd w:val="0"/>
              <w:snapToGrid w:val="0"/>
              <w:rPr>
                <w:rFonts w:ascii="仿宋_GB2312" w:eastAsia="仿宋_GB2312"/>
                <w:sz w:val="24"/>
                <w:szCs w:val="24"/>
              </w:rPr>
            </w:pPr>
            <w:r>
              <w:rPr>
                <w:rFonts w:ascii="仿宋_GB2312" w:eastAsia="仿宋_GB2312" w:hint="eastAsia"/>
                <w:sz w:val="24"/>
                <w:szCs w:val="24"/>
              </w:rPr>
              <w:t>2、开展书法社团建设。</w:t>
            </w:r>
          </w:p>
        </w:tc>
        <w:tc>
          <w:tcPr>
            <w:tcW w:w="2018" w:type="dxa"/>
            <w:vMerge/>
          </w:tcPr>
          <w:p w:rsidR="006348F0" w:rsidRDefault="006348F0">
            <w:pPr>
              <w:rPr>
                <w:rFonts w:ascii="仿宋_GB2312" w:eastAsia="仿宋_GB2312"/>
                <w:sz w:val="24"/>
                <w:szCs w:val="24"/>
              </w:rPr>
            </w:pPr>
          </w:p>
        </w:tc>
      </w:tr>
      <w:tr w:rsidR="006348F0" w:rsidTr="001A3D6F">
        <w:trPr>
          <w:trHeight w:val="90"/>
          <w:jc w:val="center"/>
        </w:trPr>
        <w:tc>
          <w:tcPr>
            <w:tcW w:w="1254" w:type="dxa"/>
            <w:vAlign w:val="center"/>
          </w:tcPr>
          <w:p w:rsidR="006348F0" w:rsidRDefault="001A3D6F">
            <w:pPr>
              <w:rPr>
                <w:rFonts w:ascii="仿宋_GB2312" w:eastAsia="仿宋_GB2312"/>
                <w:sz w:val="24"/>
                <w:szCs w:val="24"/>
              </w:rPr>
            </w:pPr>
            <w:r>
              <w:rPr>
                <w:rFonts w:ascii="仿宋_GB2312" w:eastAsia="仿宋_GB2312" w:hint="eastAsia"/>
                <w:sz w:val="24"/>
                <w:szCs w:val="24"/>
              </w:rPr>
              <w:lastRenderedPageBreak/>
              <w:t>主持表演教师</w:t>
            </w:r>
          </w:p>
        </w:tc>
        <w:tc>
          <w:tcPr>
            <w:tcW w:w="839" w:type="dxa"/>
            <w:vAlign w:val="center"/>
          </w:tcPr>
          <w:p w:rsidR="006348F0" w:rsidRDefault="001A3D6F">
            <w:pPr>
              <w:jc w:val="center"/>
              <w:rPr>
                <w:rFonts w:ascii="仿宋_GB2312" w:eastAsia="仿宋_GB2312"/>
                <w:sz w:val="24"/>
                <w:szCs w:val="24"/>
              </w:rPr>
            </w:pPr>
            <w:r>
              <w:rPr>
                <w:rFonts w:ascii="仿宋_GB2312" w:eastAsia="仿宋_GB2312"/>
                <w:sz w:val="24"/>
                <w:szCs w:val="24"/>
              </w:rPr>
              <w:t>1</w:t>
            </w:r>
          </w:p>
        </w:tc>
        <w:tc>
          <w:tcPr>
            <w:tcW w:w="1958" w:type="dxa"/>
            <w:vMerge/>
          </w:tcPr>
          <w:p w:rsidR="006348F0" w:rsidRDefault="006348F0">
            <w:pPr>
              <w:rPr>
                <w:rFonts w:ascii="仿宋_GB2312" w:eastAsia="仿宋_GB2312"/>
                <w:sz w:val="24"/>
                <w:szCs w:val="24"/>
              </w:rPr>
            </w:pPr>
          </w:p>
        </w:tc>
        <w:tc>
          <w:tcPr>
            <w:tcW w:w="5314" w:type="dxa"/>
          </w:tcPr>
          <w:p w:rsidR="006348F0" w:rsidRDefault="001A3D6F">
            <w:pPr>
              <w:adjustRightInd w:val="0"/>
              <w:snapToGrid w:val="0"/>
              <w:jc w:val="left"/>
              <w:rPr>
                <w:rFonts w:ascii="仿宋_GB2312" w:eastAsia="仿宋_GB2312"/>
                <w:sz w:val="24"/>
                <w:szCs w:val="24"/>
              </w:rPr>
            </w:pPr>
            <w:r>
              <w:rPr>
                <w:rFonts w:ascii="仿宋_GB2312" w:eastAsia="仿宋_GB2312" w:hint="eastAsia"/>
                <w:sz w:val="24"/>
                <w:szCs w:val="24"/>
              </w:rPr>
              <w:t>1、全日制大专及以上学历，普通话一级以上。</w:t>
            </w:r>
          </w:p>
          <w:p w:rsidR="006348F0" w:rsidRDefault="001A3D6F">
            <w:pPr>
              <w:adjustRightInd w:val="0"/>
              <w:snapToGrid w:val="0"/>
              <w:jc w:val="left"/>
              <w:rPr>
                <w:rFonts w:ascii="仿宋_GB2312" w:eastAsia="仿宋_GB2312"/>
                <w:sz w:val="24"/>
                <w:szCs w:val="24"/>
              </w:rPr>
            </w:pPr>
            <w:r>
              <w:rPr>
                <w:rFonts w:ascii="仿宋_GB2312" w:eastAsia="仿宋_GB2312" w:hint="eastAsia"/>
                <w:sz w:val="24"/>
                <w:szCs w:val="24"/>
              </w:rPr>
              <w:t>2、应届毕业生：播音主持、表演类、汉语言文学类等相关专业的优秀毕业生（2018年8月前能取得毕业证）。</w:t>
            </w:r>
          </w:p>
          <w:p w:rsidR="006348F0" w:rsidRDefault="001A3D6F">
            <w:pPr>
              <w:adjustRightInd w:val="0"/>
              <w:snapToGrid w:val="0"/>
              <w:jc w:val="left"/>
              <w:rPr>
                <w:rFonts w:ascii="仿宋_GB2312" w:eastAsia="仿宋_GB2312"/>
                <w:sz w:val="24"/>
                <w:szCs w:val="24"/>
              </w:rPr>
            </w:pPr>
            <w:r>
              <w:rPr>
                <w:rFonts w:ascii="仿宋_GB2312" w:eastAsia="仿宋_GB2312" w:hint="eastAsia"/>
                <w:sz w:val="24"/>
                <w:szCs w:val="24"/>
              </w:rPr>
              <w:t>3、往届毕业生:</w:t>
            </w:r>
            <w:r>
              <w:rPr>
                <w:rFonts w:hint="eastAsia"/>
                <w:sz w:val="24"/>
                <w:szCs w:val="24"/>
              </w:rPr>
              <w:t xml:space="preserve"> </w:t>
            </w:r>
            <w:r>
              <w:rPr>
                <w:rFonts w:ascii="仿宋_GB2312" w:eastAsia="仿宋_GB2312" w:hint="eastAsia"/>
                <w:sz w:val="24"/>
                <w:szCs w:val="24"/>
              </w:rPr>
              <w:t>具有在各类教育机构从事主持、表演或小学语文等教学经历的人员。</w:t>
            </w:r>
          </w:p>
        </w:tc>
        <w:tc>
          <w:tcPr>
            <w:tcW w:w="2377" w:type="dxa"/>
            <w:vAlign w:val="center"/>
          </w:tcPr>
          <w:p w:rsidR="006348F0" w:rsidRDefault="001A3D6F">
            <w:pPr>
              <w:adjustRightInd w:val="0"/>
              <w:snapToGrid w:val="0"/>
              <w:rPr>
                <w:rFonts w:ascii="仿宋_GB2312" w:eastAsia="仿宋_GB2312"/>
                <w:sz w:val="24"/>
                <w:szCs w:val="24"/>
              </w:rPr>
            </w:pPr>
            <w:r>
              <w:rPr>
                <w:rFonts w:ascii="仿宋_GB2312" w:eastAsia="仿宋_GB2312" w:hint="eastAsia"/>
                <w:sz w:val="24"/>
                <w:szCs w:val="24"/>
              </w:rPr>
              <w:t>1、按照计划完成主持表演课程教育教学。</w:t>
            </w:r>
          </w:p>
          <w:p w:rsidR="006348F0" w:rsidRDefault="001A3D6F">
            <w:pPr>
              <w:adjustRightInd w:val="0"/>
              <w:snapToGrid w:val="0"/>
              <w:rPr>
                <w:rFonts w:ascii="仿宋_GB2312" w:eastAsia="仿宋_GB2312"/>
                <w:sz w:val="24"/>
                <w:szCs w:val="24"/>
              </w:rPr>
            </w:pPr>
            <w:r>
              <w:rPr>
                <w:rFonts w:ascii="仿宋_GB2312" w:eastAsia="仿宋_GB2312" w:hint="eastAsia"/>
                <w:sz w:val="24"/>
                <w:szCs w:val="24"/>
              </w:rPr>
              <w:t>2、开展文学社团建设。</w:t>
            </w:r>
          </w:p>
        </w:tc>
        <w:tc>
          <w:tcPr>
            <w:tcW w:w="2018" w:type="dxa"/>
            <w:vMerge/>
          </w:tcPr>
          <w:p w:rsidR="006348F0" w:rsidRDefault="006348F0">
            <w:pPr>
              <w:rPr>
                <w:rFonts w:ascii="仿宋_GB2312" w:eastAsia="仿宋_GB2312"/>
                <w:sz w:val="24"/>
                <w:szCs w:val="24"/>
              </w:rPr>
            </w:pPr>
          </w:p>
        </w:tc>
      </w:tr>
      <w:tr w:rsidR="006348F0" w:rsidTr="001A3D6F">
        <w:trPr>
          <w:trHeight w:val="90"/>
          <w:jc w:val="center"/>
        </w:trPr>
        <w:tc>
          <w:tcPr>
            <w:tcW w:w="1254" w:type="dxa"/>
            <w:vAlign w:val="center"/>
          </w:tcPr>
          <w:p w:rsidR="006348F0" w:rsidRDefault="001A3D6F">
            <w:pPr>
              <w:rPr>
                <w:rFonts w:ascii="仿宋_GB2312" w:eastAsia="仿宋_GB2312" w:hint="eastAsia"/>
                <w:sz w:val="24"/>
                <w:szCs w:val="24"/>
              </w:rPr>
            </w:pPr>
            <w:r>
              <w:rPr>
                <w:rFonts w:ascii="仿宋_GB2312" w:eastAsia="仿宋_GB2312" w:hint="eastAsia"/>
                <w:sz w:val="24"/>
                <w:szCs w:val="24"/>
              </w:rPr>
              <w:t>青少年事务社工</w:t>
            </w:r>
          </w:p>
        </w:tc>
        <w:tc>
          <w:tcPr>
            <w:tcW w:w="839" w:type="dxa"/>
            <w:vAlign w:val="center"/>
          </w:tcPr>
          <w:p w:rsidR="006348F0" w:rsidRDefault="001A3D6F">
            <w:pPr>
              <w:rPr>
                <w:rFonts w:ascii="仿宋_GB2312" w:eastAsia="仿宋_GB2312" w:hint="eastAsia"/>
                <w:sz w:val="24"/>
                <w:szCs w:val="24"/>
              </w:rPr>
            </w:pPr>
            <w:r>
              <w:rPr>
                <w:rFonts w:ascii="仿宋_GB2312" w:eastAsia="仿宋_GB2312" w:hint="eastAsia"/>
                <w:sz w:val="24"/>
                <w:szCs w:val="24"/>
              </w:rPr>
              <w:t>1</w:t>
            </w:r>
          </w:p>
        </w:tc>
        <w:tc>
          <w:tcPr>
            <w:tcW w:w="1958" w:type="dxa"/>
          </w:tcPr>
          <w:p w:rsidR="006348F0" w:rsidRDefault="001A3D6F">
            <w:pPr>
              <w:rPr>
                <w:rFonts w:ascii="仿宋_GB2312" w:eastAsia="仿宋_GB2312" w:hint="eastAsia"/>
                <w:sz w:val="24"/>
                <w:szCs w:val="24"/>
              </w:rPr>
            </w:pPr>
            <w:r>
              <w:rPr>
                <w:rFonts w:ascii="仿宋_GB2312" w:eastAsia="仿宋_GB2312" w:hint="eastAsia"/>
                <w:sz w:val="24"/>
                <w:szCs w:val="24"/>
              </w:rPr>
              <w:t>1、遵纪守法，品行优秀，具备与岗位适应的身体条件；</w:t>
            </w:r>
          </w:p>
          <w:p w:rsidR="006348F0" w:rsidRDefault="001A3D6F">
            <w:pPr>
              <w:rPr>
                <w:rFonts w:ascii="仿宋_GB2312" w:eastAsia="仿宋_GB2312"/>
                <w:sz w:val="24"/>
                <w:szCs w:val="24"/>
              </w:rPr>
            </w:pPr>
            <w:r>
              <w:rPr>
                <w:rFonts w:ascii="仿宋_GB2312" w:eastAsia="仿宋_GB2312" w:hint="eastAsia"/>
                <w:sz w:val="24"/>
                <w:szCs w:val="24"/>
              </w:rPr>
              <w:t>2、28周岁以下（1990年4月以后出生）；</w:t>
            </w:r>
          </w:p>
          <w:p w:rsidR="006348F0" w:rsidRDefault="006348F0">
            <w:pPr>
              <w:rPr>
                <w:rFonts w:ascii="仿宋_GB2312" w:eastAsia="仿宋_GB2312"/>
                <w:sz w:val="24"/>
                <w:szCs w:val="24"/>
              </w:rPr>
            </w:pPr>
          </w:p>
        </w:tc>
        <w:tc>
          <w:tcPr>
            <w:tcW w:w="5314" w:type="dxa"/>
            <w:vAlign w:val="center"/>
          </w:tcPr>
          <w:p w:rsidR="006348F0" w:rsidRDefault="001A3D6F">
            <w:pPr>
              <w:rPr>
                <w:rFonts w:ascii="仿宋_GB2312" w:eastAsia="仿宋_GB2312"/>
                <w:sz w:val="24"/>
                <w:szCs w:val="24"/>
              </w:rPr>
            </w:pPr>
            <w:r>
              <w:rPr>
                <w:rFonts w:ascii="仿宋_GB2312" w:eastAsia="仿宋_GB2312" w:hint="eastAsia"/>
                <w:sz w:val="24"/>
                <w:szCs w:val="24"/>
              </w:rPr>
              <w:t>1、全日制大学本科及以上学历；</w:t>
            </w:r>
          </w:p>
          <w:p w:rsidR="006348F0" w:rsidRDefault="001A3D6F">
            <w:pPr>
              <w:rPr>
                <w:rFonts w:ascii="仿宋_GB2312" w:eastAsia="仿宋_GB2312"/>
                <w:sz w:val="24"/>
                <w:szCs w:val="24"/>
              </w:rPr>
            </w:pPr>
            <w:r>
              <w:rPr>
                <w:rFonts w:ascii="仿宋_GB2312" w:eastAsia="仿宋_GB2312" w:hint="eastAsia"/>
                <w:sz w:val="24"/>
                <w:szCs w:val="24"/>
              </w:rPr>
              <w:t>2、应届毕业生应在2018年8月前能取得毕业证；3、中共党员（含预备党员）优先；</w:t>
            </w:r>
          </w:p>
          <w:p w:rsidR="006348F0" w:rsidRDefault="001A3D6F">
            <w:pPr>
              <w:rPr>
                <w:rFonts w:ascii="仿宋_GB2312" w:eastAsia="仿宋_GB2312"/>
                <w:sz w:val="24"/>
                <w:szCs w:val="24"/>
              </w:rPr>
            </w:pPr>
            <w:r>
              <w:rPr>
                <w:rFonts w:ascii="仿宋_GB2312" w:eastAsia="仿宋_GB2312" w:hint="eastAsia"/>
                <w:sz w:val="24"/>
                <w:szCs w:val="24"/>
              </w:rPr>
              <w:t>4、有艺术特长的优先；</w:t>
            </w:r>
          </w:p>
          <w:p w:rsidR="006348F0" w:rsidRDefault="001A3D6F">
            <w:pPr>
              <w:rPr>
                <w:rFonts w:ascii="仿宋_GB2312" w:eastAsia="仿宋_GB2312"/>
                <w:sz w:val="24"/>
                <w:szCs w:val="24"/>
              </w:rPr>
            </w:pPr>
            <w:r>
              <w:rPr>
                <w:rFonts w:ascii="仿宋_GB2312" w:eastAsia="仿宋_GB2312" w:hint="eastAsia"/>
                <w:sz w:val="24"/>
                <w:szCs w:val="24"/>
              </w:rPr>
              <w:t>5、新闻类、新媒体类专业优先。</w:t>
            </w:r>
          </w:p>
        </w:tc>
        <w:tc>
          <w:tcPr>
            <w:tcW w:w="2377" w:type="dxa"/>
            <w:vAlign w:val="center"/>
          </w:tcPr>
          <w:p w:rsidR="006348F0" w:rsidRDefault="001A3D6F">
            <w:pPr>
              <w:rPr>
                <w:rFonts w:ascii="仿宋_GB2312" w:eastAsia="仿宋_GB2312"/>
                <w:sz w:val="24"/>
                <w:szCs w:val="24"/>
              </w:rPr>
            </w:pPr>
            <w:r>
              <w:rPr>
                <w:rFonts w:ascii="仿宋_GB2312" w:eastAsia="仿宋_GB2312" w:hint="eastAsia"/>
                <w:sz w:val="24"/>
                <w:szCs w:val="24"/>
              </w:rPr>
              <w:t>1、开展青少年社团活动。</w:t>
            </w:r>
          </w:p>
          <w:p w:rsidR="006348F0" w:rsidRDefault="001A3D6F">
            <w:pPr>
              <w:rPr>
                <w:rFonts w:ascii="仿宋_GB2312" w:eastAsia="仿宋_GB2312"/>
                <w:sz w:val="24"/>
                <w:szCs w:val="24"/>
              </w:rPr>
            </w:pPr>
            <w:r>
              <w:rPr>
                <w:rFonts w:ascii="仿宋_GB2312" w:eastAsia="仿宋_GB2312" w:hint="eastAsia"/>
                <w:sz w:val="24"/>
                <w:szCs w:val="24"/>
              </w:rPr>
              <w:t>2、开展青少年公益服务工作。</w:t>
            </w:r>
          </w:p>
          <w:p w:rsidR="006348F0" w:rsidRDefault="001A3D6F">
            <w:pPr>
              <w:rPr>
                <w:rFonts w:ascii="仿宋_GB2312" w:eastAsia="仿宋_GB2312"/>
                <w:sz w:val="24"/>
                <w:szCs w:val="24"/>
              </w:rPr>
            </w:pPr>
            <w:r>
              <w:rPr>
                <w:rFonts w:ascii="仿宋_GB2312" w:eastAsia="仿宋_GB2312" w:hint="eastAsia"/>
                <w:sz w:val="24"/>
                <w:szCs w:val="24"/>
              </w:rPr>
              <w:t>3、从事新媒体运</w:t>
            </w:r>
            <w:proofErr w:type="gramStart"/>
            <w:r>
              <w:rPr>
                <w:rFonts w:ascii="仿宋_GB2312" w:eastAsia="仿宋_GB2312" w:hint="eastAsia"/>
                <w:sz w:val="24"/>
                <w:szCs w:val="24"/>
              </w:rPr>
              <w:t>维工作</w:t>
            </w:r>
            <w:proofErr w:type="gramEnd"/>
          </w:p>
        </w:tc>
        <w:tc>
          <w:tcPr>
            <w:tcW w:w="2018" w:type="dxa"/>
            <w:vMerge/>
          </w:tcPr>
          <w:p w:rsidR="006348F0" w:rsidRDefault="006348F0">
            <w:pPr>
              <w:rPr>
                <w:rFonts w:ascii="仿宋_GB2312" w:eastAsia="仿宋_GB2312"/>
                <w:sz w:val="24"/>
                <w:szCs w:val="24"/>
              </w:rPr>
            </w:pPr>
          </w:p>
        </w:tc>
      </w:tr>
      <w:tr w:rsidR="006348F0" w:rsidTr="001A3D6F">
        <w:trPr>
          <w:trHeight w:val="90"/>
          <w:jc w:val="center"/>
        </w:trPr>
        <w:tc>
          <w:tcPr>
            <w:tcW w:w="1254" w:type="dxa"/>
            <w:vAlign w:val="center"/>
          </w:tcPr>
          <w:p w:rsidR="006348F0" w:rsidRDefault="001A3D6F">
            <w:pPr>
              <w:adjustRightInd w:val="0"/>
              <w:snapToGrid w:val="0"/>
              <w:jc w:val="left"/>
              <w:rPr>
                <w:rFonts w:ascii="仿宋_GB2312" w:eastAsia="仿宋_GB2312"/>
                <w:sz w:val="24"/>
                <w:szCs w:val="24"/>
              </w:rPr>
            </w:pPr>
            <w:r>
              <w:rPr>
                <w:rFonts w:ascii="仿宋_GB2312" w:eastAsia="仿宋_GB2312" w:hint="eastAsia"/>
                <w:sz w:val="24"/>
                <w:szCs w:val="24"/>
              </w:rPr>
              <w:t>工作人员</w:t>
            </w:r>
          </w:p>
        </w:tc>
        <w:tc>
          <w:tcPr>
            <w:tcW w:w="839" w:type="dxa"/>
            <w:vAlign w:val="center"/>
          </w:tcPr>
          <w:p w:rsidR="006348F0" w:rsidRDefault="001A3D6F">
            <w:pPr>
              <w:adjustRightInd w:val="0"/>
              <w:snapToGrid w:val="0"/>
              <w:jc w:val="center"/>
              <w:rPr>
                <w:rFonts w:ascii="仿宋_GB2312" w:eastAsia="仿宋_GB2312"/>
                <w:sz w:val="24"/>
                <w:szCs w:val="24"/>
              </w:rPr>
            </w:pPr>
            <w:r>
              <w:rPr>
                <w:rFonts w:ascii="仿宋_GB2312" w:eastAsia="仿宋_GB2312"/>
                <w:sz w:val="24"/>
                <w:szCs w:val="24"/>
              </w:rPr>
              <w:t>3</w:t>
            </w:r>
          </w:p>
        </w:tc>
        <w:tc>
          <w:tcPr>
            <w:tcW w:w="1958" w:type="dxa"/>
          </w:tcPr>
          <w:p w:rsidR="006348F0" w:rsidRDefault="001A3D6F">
            <w:pPr>
              <w:numPr>
                <w:ilvl w:val="255"/>
                <w:numId w:val="0"/>
              </w:numPr>
              <w:adjustRightInd w:val="0"/>
              <w:snapToGrid w:val="0"/>
              <w:jc w:val="left"/>
              <w:rPr>
                <w:rFonts w:ascii="仿宋_GB2312" w:eastAsia="仿宋_GB2312"/>
                <w:sz w:val="24"/>
                <w:szCs w:val="24"/>
              </w:rPr>
            </w:pPr>
            <w:r>
              <w:rPr>
                <w:rFonts w:ascii="仿宋_GB2312" w:eastAsia="仿宋_GB2312"/>
                <w:sz w:val="24"/>
                <w:szCs w:val="24"/>
              </w:rPr>
              <w:t>1</w:t>
            </w:r>
            <w:r>
              <w:rPr>
                <w:rFonts w:ascii="仿宋_GB2312" w:eastAsia="仿宋_GB2312" w:hint="eastAsia"/>
                <w:sz w:val="24"/>
                <w:szCs w:val="24"/>
              </w:rPr>
              <w:t>、遵纪守法，品行优秀，具备与岗位适应的身体条件；</w:t>
            </w:r>
          </w:p>
          <w:p w:rsidR="006348F0" w:rsidRPr="00E01BAE" w:rsidRDefault="001A3D6F" w:rsidP="00E01BAE">
            <w:pPr>
              <w:rPr>
                <w:rFonts w:hint="eastAsia"/>
              </w:rPr>
            </w:pPr>
            <w:r>
              <w:rPr>
                <w:rFonts w:ascii="仿宋_GB2312" w:eastAsia="仿宋_GB2312"/>
                <w:sz w:val="24"/>
                <w:szCs w:val="24"/>
              </w:rPr>
              <w:t>2、28</w:t>
            </w:r>
            <w:r>
              <w:rPr>
                <w:rFonts w:ascii="仿宋_GB2312" w:eastAsia="仿宋_GB2312" w:hint="eastAsia"/>
                <w:sz w:val="24"/>
                <w:szCs w:val="24"/>
              </w:rPr>
              <w:t>周岁以下（</w:t>
            </w:r>
            <w:r>
              <w:rPr>
                <w:rFonts w:ascii="仿宋_GB2312" w:eastAsia="仿宋_GB2312"/>
                <w:sz w:val="24"/>
                <w:szCs w:val="24"/>
              </w:rPr>
              <w:t>1990</w:t>
            </w:r>
            <w:r>
              <w:rPr>
                <w:rFonts w:ascii="仿宋_GB2312" w:eastAsia="仿宋_GB2312" w:hint="eastAsia"/>
                <w:sz w:val="24"/>
                <w:szCs w:val="24"/>
              </w:rPr>
              <w:t>年</w:t>
            </w:r>
            <w:r>
              <w:rPr>
                <w:rFonts w:ascii="仿宋_GB2312" w:eastAsia="仿宋_GB2312"/>
                <w:sz w:val="24"/>
                <w:szCs w:val="24"/>
              </w:rPr>
              <w:t>4月以后出生）；</w:t>
            </w:r>
          </w:p>
        </w:tc>
        <w:tc>
          <w:tcPr>
            <w:tcW w:w="5314" w:type="dxa"/>
          </w:tcPr>
          <w:p w:rsidR="006348F0" w:rsidRDefault="001A3D6F">
            <w:pPr>
              <w:adjustRightInd w:val="0"/>
              <w:snapToGrid w:val="0"/>
              <w:jc w:val="left"/>
              <w:rPr>
                <w:rFonts w:ascii="仿宋_GB2312" w:eastAsia="仿宋_GB2312"/>
                <w:sz w:val="24"/>
                <w:szCs w:val="24"/>
              </w:rPr>
            </w:pPr>
            <w:r>
              <w:rPr>
                <w:rFonts w:ascii="仿宋_GB2312" w:eastAsia="仿宋_GB2312"/>
                <w:sz w:val="24"/>
                <w:szCs w:val="24"/>
              </w:rPr>
              <w:t>1、全日制大专及以上学历；</w:t>
            </w:r>
          </w:p>
          <w:p w:rsidR="006348F0" w:rsidRDefault="001A3D6F">
            <w:pPr>
              <w:adjustRightInd w:val="0"/>
              <w:snapToGrid w:val="0"/>
              <w:jc w:val="left"/>
              <w:rPr>
                <w:rFonts w:ascii="仿宋_GB2312" w:eastAsia="仿宋_GB2312"/>
                <w:sz w:val="24"/>
                <w:szCs w:val="24"/>
              </w:rPr>
            </w:pPr>
            <w:r>
              <w:rPr>
                <w:rFonts w:ascii="仿宋_GB2312" w:eastAsia="仿宋_GB2312"/>
                <w:sz w:val="24"/>
                <w:szCs w:val="24"/>
              </w:rPr>
              <w:t>2、应届毕业生应在2018年8月前能取得毕业证；</w:t>
            </w:r>
          </w:p>
          <w:p w:rsidR="006348F0" w:rsidRDefault="001A3D6F">
            <w:pPr>
              <w:adjustRightInd w:val="0"/>
              <w:snapToGrid w:val="0"/>
              <w:jc w:val="left"/>
              <w:rPr>
                <w:rFonts w:ascii="仿宋_GB2312" w:eastAsia="仿宋_GB2312"/>
                <w:sz w:val="24"/>
                <w:szCs w:val="24"/>
              </w:rPr>
            </w:pPr>
            <w:r>
              <w:rPr>
                <w:rFonts w:ascii="仿宋_GB2312" w:eastAsia="仿宋_GB2312"/>
                <w:sz w:val="24"/>
                <w:szCs w:val="24"/>
              </w:rPr>
              <w:t>3</w:t>
            </w:r>
            <w:r>
              <w:rPr>
                <w:rFonts w:ascii="仿宋_GB2312" w:eastAsia="仿宋_GB2312" w:hint="eastAsia"/>
                <w:sz w:val="24"/>
                <w:szCs w:val="24"/>
              </w:rPr>
              <w:t>、中共党员（含中共预备党员）优先；</w:t>
            </w:r>
          </w:p>
          <w:p w:rsidR="006348F0" w:rsidRDefault="001A3D6F">
            <w:pPr>
              <w:adjustRightInd w:val="0"/>
              <w:snapToGrid w:val="0"/>
              <w:jc w:val="left"/>
              <w:rPr>
                <w:rFonts w:ascii="仿宋_GB2312" w:eastAsia="仿宋_GB2312"/>
                <w:sz w:val="24"/>
                <w:szCs w:val="24"/>
              </w:rPr>
            </w:pPr>
            <w:r>
              <w:rPr>
                <w:rFonts w:ascii="仿宋_GB2312" w:eastAsia="仿宋_GB2312"/>
                <w:sz w:val="24"/>
                <w:szCs w:val="24"/>
              </w:rPr>
              <w:t>4、曾组织过志愿服务活动或在大学期间担任过班</w:t>
            </w:r>
            <w:r>
              <w:rPr>
                <w:rFonts w:ascii="仿宋_GB2312" w:eastAsia="仿宋_GB2312" w:hint="eastAsia"/>
                <w:sz w:val="24"/>
                <w:szCs w:val="24"/>
              </w:rPr>
              <w:t>长及</w:t>
            </w:r>
            <w:r>
              <w:rPr>
                <w:rFonts w:ascii="仿宋_GB2312" w:eastAsia="仿宋_GB2312"/>
                <w:sz w:val="24"/>
                <w:szCs w:val="24"/>
              </w:rPr>
              <w:t>以上学生干部。</w:t>
            </w:r>
          </w:p>
        </w:tc>
        <w:tc>
          <w:tcPr>
            <w:tcW w:w="2377" w:type="dxa"/>
            <w:vAlign w:val="center"/>
          </w:tcPr>
          <w:p w:rsidR="006348F0" w:rsidRDefault="001A3D6F">
            <w:pPr>
              <w:adjustRightInd w:val="0"/>
              <w:snapToGrid w:val="0"/>
              <w:jc w:val="left"/>
              <w:rPr>
                <w:rFonts w:ascii="仿宋_GB2312" w:eastAsia="仿宋_GB2312"/>
                <w:sz w:val="24"/>
                <w:szCs w:val="24"/>
              </w:rPr>
            </w:pPr>
            <w:r>
              <w:rPr>
                <w:rFonts w:ascii="仿宋_GB2312" w:eastAsia="仿宋_GB2312"/>
                <w:sz w:val="24"/>
                <w:szCs w:val="24"/>
              </w:rPr>
              <w:t>1</w:t>
            </w:r>
            <w:r>
              <w:rPr>
                <w:rFonts w:ascii="仿宋_GB2312" w:eastAsia="仿宋_GB2312" w:hint="eastAsia"/>
                <w:sz w:val="24"/>
                <w:szCs w:val="24"/>
              </w:rPr>
              <w:t>、从事新媒体宣传工作。</w:t>
            </w:r>
          </w:p>
          <w:p w:rsidR="006348F0" w:rsidRDefault="001A3D6F">
            <w:pPr>
              <w:adjustRightInd w:val="0"/>
              <w:snapToGrid w:val="0"/>
              <w:jc w:val="left"/>
              <w:rPr>
                <w:rFonts w:ascii="仿宋_GB2312" w:eastAsia="仿宋_GB2312"/>
                <w:sz w:val="24"/>
                <w:szCs w:val="24"/>
              </w:rPr>
            </w:pPr>
            <w:r>
              <w:rPr>
                <w:rFonts w:ascii="仿宋_GB2312" w:eastAsia="仿宋_GB2312"/>
                <w:sz w:val="24"/>
                <w:szCs w:val="24"/>
              </w:rPr>
              <w:t>2、从事志愿服务项目运营工作。</w:t>
            </w:r>
          </w:p>
          <w:p w:rsidR="006348F0" w:rsidRDefault="001A3D6F">
            <w:pPr>
              <w:adjustRightInd w:val="0"/>
              <w:snapToGrid w:val="0"/>
              <w:jc w:val="left"/>
              <w:rPr>
                <w:rFonts w:ascii="仿宋_GB2312" w:eastAsia="仿宋_GB2312"/>
                <w:sz w:val="24"/>
                <w:szCs w:val="24"/>
              </w:rPr>
            </w:pPr>
            <w:r>
              <w:rPr>
                <w:rFonts w:ascii="仿宋_GB2312" w:eastAsia="仿宋_GB2312"/>
                <w:sz w:val="24"/>
                <w:szCs w:val="24"/>
              </w:rPr>
              <w:t>3</w:t>
            </w:r>
            <w:r>
              <w:rPr>
                <w:rFonts w:ascii="仿宋_GB2312" w:eastAsia="仿宋_GB2312" w:hint="eastAsia"/>
                <w:sz w:val="24"/>
                <w:szCs w:val="24"/>
              </w:rPr>
              <w:t>、外派基层从事志愿服务项目或团组织建设。</w:t>
            </w:r>
          </w:p>
        </w:tc>
        <w:tc>
          <w:tcPr>
            <w:tcW w:w="2018" w:type="dxa"/>
            <w:vAlign w:val="center"/>
          </w:tcPr>
          <w:p w:rsidR="006348F0" w:rsidRDefault="001A3D6F">
            <w:pPr>
              <w:adjustRightInd w:val="0"/>
              <w:snapToGrid w:val="0"/>
              <w:jc w:val="left"/>
              <w:rPr>
                <w:rFonts w:ascii="仿宋_GB2312" w:eastAsia="仿宋_GB2312"/>
                <w:sz w:val="24"/>
                <w:szCs w:val="24"/>
              </w:rPr>
            </w:pPr>
            <w:bookmarkStart w:id="0" w:name="_GoBack"/>
            <w:bookmarkEnd w:id="0"/>
            <w:r>
              <w:rPr>
                <w:rFonts w:ascii="仿宋_GB2312" w:eastAsia="仿宋_GB2312" w:hint="eastAsia"/>
                <w:sz w:val="24"/>
                <w:szCs w:val="24"/>
              </w:rPr>
              <w:t>区志愿者（义工）服务指导中心</w:t>
            </w:r>
          </w:p>
        </w:tc>
      </w:tr>
    </w:tbl>
    <w:p w:rsidR="006348F0" w:rsidRDefault="006348F0"/>
    <w:sectPr w:rsidR="006348F0">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78D2E62"/>
    <w:rsid w:val="001A3D6F"/>
    <w:rsid w:val="006348F0"/>
    <w:rsid w:val="00A332BE"/>
    <w:rsid w:val="00AD68F2"/>
    <w:rsid w:val="00CB795A"/>
    <w:rsid w:val="00E01BAE"/>
    <w:rsid w:val="11394377"/>
    <w:rsid w:val="378D2E62"/>
    <w:rsid w:val="6A115536"/>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277487"/>
  <w15:docId w15:val="{5AAA8835-B0BC-403D-AFDC-8C35C5C92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0">
    <w:name w:val="p0"/>
    <w:basedOn w:val="a"/>
    <w:qFormat/>
    <w:pPr>
      <w:widowControl/>
    </w:pPr>
    <w:rPr>
      <w:rFonts w:ascii="Times New Roman"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Pages>
  <Words>175</Words>
  <Characters>1000</Characters>
  <Application>Microsoft Office Word</Application>
  <DocSecurity>0</DocSecurity>
  <Lines>8</Lines>
  <Paragraphs>2</Paragraphs>
  <ScaleCrop>false</ScaleCrop>
  <Company/>
  <LinksUpToDate>false</LinksUpToDate>
  <CharactersWithSpaces>1173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鮭鮭魚1406627404</dc:creator>
  <cp:lastModifiedBy>Jiang Zenghui</cp:lastModifiedBy>
  <cp:revision>6</cp:revision>
  <dcterms:created xsi:type="dcterms:W3CDTF">2018-04-09T05:52:00Z</dcterms:created>
  <dcterms:modified xsi:type="dcterms:W3CDTF">2018-04-09T12:22:00Z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