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560" w:lineRule="atLeast"/>
        <w:ind w:left="0" w:right="0" w:firstLine="0"/>
        <w:jc w:val="center"/>
        <w:rPr>
          <w:rFonts w:ascii="Verdana" w:hAnsi="Verdana" w:cs="Verdana"/>
          <w:b w:val="0"/>
          <w:i w:val="0"/>
          <w:caps w:val="0"/>
          <w:color w:val="000000"/>
          <w:spacing w:val="0"/>
          <w:sz w:val="21"/>
          <w:szCs w:val="21"/>
        </w:rPr>
      </w:pPr>
      <w:bookmarkStart w:id="0" w:name="_GoBack"/>
      <w:r>
        <w:rPr>
          <w:rFonts w:ascii="方正小标宋简体" w:hAnsi="方正小标宋简体" w:eastAsia="方正小标宋简体" w:cs="方正小标宋简体"/>
          <w:b w:val="0"/>
          <w:i w:val="0"/>
          <w:caps w:val="0"/>
          <w:color w:val="000000"/>
          <w:spacing w:val="0"/>
          <w:kern w:val="0"/>
          <w:sz w:val="32"/>
          <w:szCs w:val="32"/>
          <w:shd w:val="clear" w:fill="FFFFFF"/>
          <w:lang w:val="en-US" w:eastAsia="zh-CN" w:bidi="ar"/>
        </w:rPr>
        <w:t>三门技师学院（筹）关于湖南长沙招聘研究生学历教师的公告</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ascii="仿宋_GB2312" w:hAnsi="Verdana"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因教学工作需要，拟招聘事业编制硕士研究生及以上学历工作人员11名。根据《浙江省人才市场关于组团赴省外参加大中城市联合招聘高校毕业生专场活动的邀请》和《2018年浙江-湖南引才活动工作方案》，学校将组团赴湖南长沙招聘研究生学历教师，现将有关事项公告如下：</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ascii="黑体" w:hAnsi="宋体" w:eastAsia="黑体" w:cs="黑体"/>
          <w:b w:val="0"/>
          <w:i w:val="0"/>
          <w:caps w:val="0"/>
          <w:color w:val="000000"/>
          <w:spacing w:val="0"/>
          <w:kern w:val="0"/>
          <w:sz w:val="32"/>
          <w:szCs w:val="32"/>
          <w:shd w:val="clear" w:fill="FFFFFF"/>
          <w:lang w:val="en-US" w:eastAsia="zh-CN" w:bidi="ar"/>
        </w:rPr>
        <w:t>一、招聘条件：</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1、年龄在35周岁及以下(1982年5月19日后出生，出生日期以公安机关发放的身份证为准)。</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2、取得硕士研究生及以上学历证书和硕士及以上学位证书。</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3、身体健康。</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二、招聘岗位、人数及招聘条件</w:t>
      </w:r>
      <w:r>
        <w:rPr>
          <w:rFonts w:hint="eastAsia" w:ascii="仿宋_GB2312" w:hAnsi="Verdana" w:eastAsia="仿宋_GB2312" w:cs="仿宋_GB2312"/>
          <w:b w:val="0"/>
          <w:i w:val="0"/>
          <w:caps w:val="0"/>
          <w:color w:val="000000"/>
          <w:spacing w:val="0"/>
          <w:kern w:val="0"/>
          <w:sz w:val="32"/>
          <w:szCs w:val="32"/>
          <w:shd w:val="clear" w:fill="FFFFFF"/>
          <w:lang w:val="en-US" w:eastAsia="zh-CN" w:bidi="ar"/>
        </w:rPr>
        <w:t>。</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详见附件。</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三、报名</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时间：2018年5月19日，8：30—13：30。</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地点：湖南省人才市场（长沙市雨花区湘府中路168号）。</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报名时：带近期一寸照2张，身份证原件和复印件，毕业证书、学位证书原件及复印件【2018年全日制普通高校应届毕业生报名时凭毕业院校证明（注明全日制性质、学历、专业）参加报名，但在2018年8月31日前必须提供高校毕业证书原件，否则取消资格】。</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四、考核或考试</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本次招聘将根据报名情况采取面试的方式择优聘用，面试内容包括结构化面试和教学能力测试两部分，具体面试时间、地点另定。</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各岗位报名初审合格人数与招聘计划人数的开考比例，按有关规定执行，报名初审合格人数为零的岗位，该岗位招聘计划数取消。</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结构化面试采取问答方式进行，总分100分；教学能力测试采取说课方式进行，总分100分。</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总成绩合成：面试成绩（满分100分）=结构化面试成绩*50%+教学能力测试成绩*50%。</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结构化面试和教学能力测试成绩均需达到60分以上（含60分），否则不列为体检、考察对象。</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五、体检</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根据所报岗位实际招聘计划数的1∶1比例确定体检对象。体检按人社部、国家卫计委、国家公务员局《关于修订〈公务员录用体检通用标准（试行）〉及〈公务员录用体检操作手册（试行）〉有关内容的通知》（人社部发〔2016〕140号）执行。报考人员不按规定的时间、地点参加体检的，视作放弃体检。有体检不合格或放弃体检的不予递补。体检时间和地点另行通知。</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六、考察</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体检合格后，以所报岗位实际招聘计划数的1∶1比例确定考察对象。考察标准参照国家公务员局《关于做好公务员录用考察工作的通知》（国公局发[2013]2号）执行。有考察不合格或放弃考察的不予递补。</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七、公示与聘用</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经体检、考察合格的人员，按规定进行公示。公示期满后，没有反映问题或反映的问题经查实不影响聘用，由各用人单位与其签订聘用合同，按事业单位人事聘用制进行管理。对反映有影响聘用问题并查有实据的，不予聘用;对反映的问题一时难以查实的，将暂缓聘用，待查清后再决定是否聘用。</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聘用后的师范类专业毕业生，必须在一年内（2019年8月31日前）取得相应教师资格证书或取得国家教师资格考试合格证明，否则予以解除聘用合同；聘用后的非师范类专业毕业的，须在聘用后二年内（2020年8月31日前）取得相应教师资格证书或取得国家教师资格考试合格证明，否则予以解除聘用合同。</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八、有下列情况之一的，取消报考人员考试、体检、考察或聘用资格</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1.在各级公务员及事业单位工作人员考录过程中，因作弊等行为被主管机关取消考试资格，截止现场报名时仍处在限考期内的;</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2.凡提供虚假信息而通过报考资格审查的;</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3.在考录过程中发现有不符合选聘条件的;</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4.发现有冒名顶替或其他弄虚作假行为的;</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5.法律法规规定不得录用的。</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九、其他</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1.本县机关事业单位在编的正式工作人员不得报考。</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2.进入考察后，因不予聘用、被取消聘用资格、拟聘用人员申请放弃聘用资格的，不予递补。</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3.招聘岗位有专业要求的，报考人员提供的学历证书所载明的专业名称应与之相同或相符，是否相符由用人单位(或主管部门)会同县人事部门研究确定。</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4.本次招聘按事业单位公开招聘有关规定实行回避制度。</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5.被聘用人员在办理聘用手续前，应当办理户口迁移手续，迁移到相应的集体户。</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十、本公告由三门技师学院党政办负责解释。</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咨询电话：89312666；人力社保局监督电话：</w:t>
      </w:r>
      <w:r>
        <w:rPr>
          <w:rFonts w:hint="eastAsia" w:ascii="仿宋_GB2312" w:hAnsi="Verdana" w:eastAsia="仿宋_GB2312" w:cs="仿宋_GB2312"/>
          <w:b w:val="0"/>
          <w:i w:val="0"/>
          <w:caps w:val="0"/>
          <w:color w:val="000000"/>
          <w:spacing w:val="0"/>
          <w:kern w:val="0"/>
          <w:sz w:val="30"/>
          <w:szCs w:val="30"/>
          <w:shd w:val="clear" w:fill="FFFFFF"/>
          <w:lang w:val="en-US" w:eastAsia="zh-CN" w:bidi="ar"/>
        </w:rPr>
        <w:t>83361711。</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附件：1、2018年三门技师学院（筹）研究生学历教师招聘人数及招聘条件一览表</w:t>
      </w:r>
    </w:p>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default" w:ascii="Verdana" w:hAnsi="Verdana" w:cs="Verdana" w:eastAsiaTheme="minorEastAsia"/>
          <w:b w:val="0"/>
          <w:i w:val="0"/>
          <w:caps w:val="0"/>
          <w:color w:val="333333"/>
          <w:spacing w:val="0"/>
          <w:kern w:val="0"/>
          <w:sz w:val="21"/>
          <w:szCs w:val="21"/>
          <w:u w:val="none"/>
          <w:shd w:val="clear" w:fill="FFFFFF"/>
          <w:lang w:val="en-US" w:eastAsia="zh-CN" w:bidi="ar"/>
        </w:rPr>
        <w:fldChar w:fldCharType="begin"/>
      </w:r>
      <w:r>
        <w:rPr>
          <w:rFonts w:hint="default" w:ascii="Verdana" w:hAnsi="Verdana" w:cs="Verdana" w:eastAsiaTheme="minorEastAsia"/>
          <w:b w:val="0"/>
          <w:i w:val="0"/>
          <w:caps w:val="0"/>
          <w:color w:val="333333"/>
          <w:spacing w:val="0"/>
          <w:kern w:val="0"/>
          <w:sz w:val="21"/>
          <w:szCs w:val="21"/>
          <w:u w:val="none"/>
          <w:shd w:val="clear" w:fill="FFFFFF"/>
          <w:lang w:val="en-US" w:eastAsia="zh-CN" w:bidi="ar"/>
        </w:rPr>
        <w:instrText xml:space="preserve"> HYPERLINK "http://www.smrl.gov.cn/xxzxgl01/gsgs/201805/W020180507602645875420.doc" </w:instrText>
      </w:r>
      <w:r>
        <w:rPr>
          <w:rFonts w:hint="default" w:ascii="Verdana" w:hAnsi="Verdana" w:cs="Verdana" w:eastAsiaTheme="minorEastAsia"/>
          <w:b w:val="0"/>
          <w:i w:val="0"/>
          <w:caps w:val="0"/>
          <w:color w:val="333333"/>
          <w:spacing w:val="0"/>
          <w:kern w:val="0"/>
          <w:sz w:val="21"/>
          <w:szCs w:val="21"/>
          <w:u w:val="none"/>
          <w:shd w:val="clear" w:fill="FFFFFF"/>
          <w:lang w:val="en-US" w:eastAsia="zh-CN" w:bidi="ar"/>
        </w:rPr>
        <w:fldChar w:fldCharType="separate"/>
      </w:r>
      <w:r>
        <w:rPr>
          <w:rStyle w:val="3"/>
          <w:rFonts w:hint="default" w:ascii="Verdana" w:hAnsi="Verdana" w:cs="Verdana"/>
          <w:b w:val="0"/>
          <w:i w:val="0"/>
          <w:caps w:val="0"/>
          <w:color w:val="333333"/>
          <w:spacing w:val="0"/>
          <w:sz w:val="21"/>
          <w:szCs w:val="21"/>
          <w:u w:val="none"/>
          <w:shd w:val="clear" w:fill="FFFFFF"/>
        </w:rPr>
        <w:t>2、三门县事业单位公开招聘工作人员报名表 下载</w:t>
      </w:r>
      <w:r>
        <w:rPr>
          <w:rFonts w:hint="default" w:ascii="Verdana" w:hAnsi="Verdana" w:cs="Verdana" w:eastAsiaTheme="minorEastAsia"/>
          <w:b w:val="0"/>
          <w:i w:val="0"/>
          <w:caps w:val="0"/>
          <w:color w:val="333333"/>
          <w:spacing w:val="0"/>
          <w:kern w:val="0"/>
          <w:sz w:val="21"/>
          <w:szCs w:val="21"/>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line="378" w:lineRule="atLeast"/>
        <w:ind w:left="0" w:right="0" w:firstLine="640"/>
        <w:jc w:val="righ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wordWrap w:val="0"/>
        <w:spacing w:before="0" w:beforeAutospacing="1" w:after="0" w:afterAutospacing="1" w:line="378" w:lineRule="atLeast"/>
        <w:ind w:left="0" w:right="0" w:firstLine="640"/>
        <w:jc w:val="righ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三门技师学院（筹） </w:t>
      </w:r>
    </w:p>
    <w:p>
      <w:pPr>
        <w:keepNext w:val="0"/>
        <w:keepLines w:val="0"/>
        <w:widowControl/>
        <w:suppressLineNumbers w:val="0"/>
        <w:shd w:val="clear" w:fill="FFFFFF"/>
        <w:wordWrap w:val="0"/>
        <w:spacing w:before="0" w:beforeAutospacing="1" w:after="0" w:afterAutospacing="1" w:line="378" w:lineRule="atLeast"/>
        <w:ind w:left="0" w:right="0" w:firstLine="640"/>
        <w:jc w:val="righ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2018年5月7日 </w:t>
      </w:r>
      <w:bookmarkEnd w:id="0"/>
      <w:r>
        <w:rPr>
          <w:rFonts w:hint="eastAsia" w:ascii="仿宋_GB2312" w:hAnsi="Verdana"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78" w:lineRule="atLeast"/>
        <w:ind w:left="0" w:right="0" w:firstLine="640"/>
        <w:jc w:val="righ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 </w:t>
      </w:r>
    </w:p>
    <w:p>
      <w:pPr>
        <w:keepNext w:val="0"/>
        <w:keepLines w:val="0"/>
        <w:widowControl/>
        <w:suppressLineNumbers w:val="0"/>
        <w:shd w:val="clear" w:fill="FFFFFF"/>
        <w:spacing w:before="0" w:beforeAutospacing="1" w:after="0" w:afterAutospacing="1" w:line="378" w:lineRule="atLeast"/>
        <w:ind w:left="0" w:right="0" w:firstLine="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28"/>
          <w:szCs w:val="28"/>
          <w:shd w:val="clear" w:fill="FFFFFF"/>
          <w:lang w:val="en-US" w:eastAsia="zh-CN" w:bidi="ar"/>
        </w:rPr>
        <w:t>附件1：</w:t>
      </w:r>
    </w:p>
    <w:p>
      <w:pPr>
        <w:keepNext w:val="0"/>
        <w:keepLines w:val="0"/>
        <w:widowControl/>
        <w:suppressLineNumbers w:val="0"/>
        <w:shd w:val="clear" w:fill="FFFFFF"/>
        <w:spacing w:before="0" w:beforeAutospacing="1" w:after="156" w:afterAutospacing="0" w:line="378" w:lineRule="atLeast"/>
        <w:ind w:left="0" w:right="0" w:firstLine="0"/>
        <w:jc w:val="center"/>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32"/>
          <w:szCs w:val="32"/>
          <w:shd w:val="clear" w:fill="FFFFFF"/>
          <w:lang w:val="en-US" w:eastAsia="zh-CN" w:bidi="ar"/>
        </w:rPr>
        <w:t>2018年三门技师学院（筹）研究生学历教师招聘岗位及条件</w:t>
      </w:r>
    </w:p>
    <w:tbl>
      <w:tblPr>
        <w:tblW w:w="9508" w:type="dxa"/>
        <w:jc w:val="center"/>
        <w:tblInd w:w="-49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349"/>
        <w:gridCol w:w="2307"/>
        <w:gridCol w:w="1355"/>
        <w:gridCol w:w="2518"/>
        <w:gridCol w:w="197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828" w:hRule="atLeast"/>
          <w:jc w:val="center"/>
        </w:trPr>
        <w:tc>
          <w:tcPr>
            <w:tcW w:w="1349" w:type="dxa"/>
            <w:tcBorders>
              <w:top w:val="single" w:color="000000" w:sz="8" w:space="0"/>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b/>
                <w:color w:val="000000"/>
                <w:kern w:val="0"/>
                <w:sz w:val="24"/>
                <w:szCs w:val="24"/>
                <w:lang w:val="en-US" w:eastAsia="zh-CN" w:bidi="ar"/>
              </w:rPr>
              <w:t>招聘岗位</w:t>
            </w:r>
          </w:p>
        </w:tc>
        <w:tc>
          <w:tcPr>
            <w:tcW w:w="230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b/>
                <w:color w:val="000000"/>
                <w:kern w:val="0"/>
                <w:sz w:val="24"/>
                <w:szCs w:val="24"/>
                <w:lang w:val="en-US" w:eastAsia="zh-CN" w:bidi="ar"/>
              </w:rPr>
              <w:t>专业要求</w:t>
            </w:r>
          </w:p>
        </w:tc>
        <w:tc>
          <w:tcPr>
            <w:tcW w:w="1355"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b/>
                <w:color w:val="000000"/>
                <w:kern w:val="0"/>
                <w:sz w:val="24"/>
                <w:szCs w:val="24"/>
                <w:lang w:val="en-US" w:eastAsia="zh-CN" w:bidi="ar"/>
              </w:rPr>
              <w:t>招聘人数</w:t>
            </w:r>
          </w:p>
        </w:tc>
        <w:tc>
          <w:tcPr>
            <w:tcW w:w="2518"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b/>
                <w:color w:val="000000"/>
                <w:kern w:val="0"/>
                <w:sz w:val="24"/>
                <w:szCs w:val="24"/>
                <w:lang w:val="en-US" w:eastAsia="zh-CN" w:bidi="ar"/>
              </w:rPr>
              <w:t>学历（学位）要求</w:t>
            </w:r>
          </w:p>
        </w:tc>
        <w:tc>
          <w:tcPr>
            <w:tcW w:w="1979"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b/>
                <w:color w:val="000000"/>
                <w:kern w:val="0"/>
                <w:sz w:val="24"/>
                <w:szCs w:val="24"/>
                <w:lang w:val="en-US" w:eastAsia="zh-CN" w:bidi="ar"/>
              </w:rPr>
              <w:t>户籍要求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教师1</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核科学与技术类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教师2</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机械工程类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2</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教师3</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电气工程类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color w:val="000000"/>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教师4</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国际商务、电子商务及相关专业</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教师5</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设计学（限工业产品设计方向）</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教师6</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中国语言文学类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教师7</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计算机科学与技术类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教师8</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历史学类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教师9</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材料科学与工程类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8" w:hRule="atLeast"/>
          <w:jc w:val="center"/>
        </w:trPr>
        <w:tc>
          <w:tcPr>
            <w:tcW w:w="1349" w:type="dxa"/>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color w:val="000000"/>
                <w:kern w:val="0"/>
                <w:sz w:val="24"/>
                <w:szCs w:val="24"/>
                <w:lang w:val="en-US" w:eastAsia="zh-CN" w:bidi="ar"/>
              </w:rPr>
              <w:t>教师10</w:t>
            </w:r>
          </w:p>
        </w:tc>
        <w:tc>
          <w:tcPr>
            <w:tcW w:w="230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数学类</w:t>
            </w:r>
          </w:p>
        </w:tc>
        <w:tc>
          <w:tcPr>
            <w:tcW w:w="1355"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1</w:t>
            </w:r>
          </w:p>
        </w:tc>
        <w:tc>
          <w:tcPr>
            <w:tcW w:w="2518"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硕士研究生及以上</w:t>
            </w:r>
          </w:p>
        </w:tc>
        <w:tc>
          <w:tcPr>
            <w:tcW w:w="1979"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仿宋_GB2312" w:eastAsia="仿宋_GB2312" w:cs="仿宋_GB2312" w:hAnsiTheme="minorHAnsi"/>
                <w:kern w:val="0"/>
                <w:sz w:val="24"/>
                <w:szCs w:val="24"/>
                <w:lang w:val="en-US" w:eastAsia="zh-CN" w:bidi="ar"/>
              </w:rPr>
              <w:t>户籍不限</w:t>
            </w:r>
          </w:p>
        </w:tc>
      </w:tr>
    </w:tbl>
    <w:p>
      <w:pPr>
        <w:keepNext w:val="0"/>
        <w:keepLines w:val="0"/>
        <w:widowControl/>
        <w:suppressLineNumbers w:val="0"/>
        <w:shd w:val="clear" w:fill="FFFFFF"/>
        <w:spacing w:before="0" w:beforeAutospacing="1" w:after="0" w:afterAutospacing="1" w:line="378" w:lineRule="atLeast"/>
        <w:ind w:left="0" w:right="0" w:firstLine="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28"/>
          <w:szCs w:val="28"/>
          <w:shd w:val="clear" w:fill="FFFFFF"/>
          <w:lang w:val="en-US" w:eastAsia="zh-CN" w:bidi="ar"/>
        </w:rPr>
        <w:t> </w:t>
      </w:r>
    </w:p>
    <w:p>
      <w:pPr>
        <w:keepNext w:val="0"/>
        <w:keepLines w:val="0"/>
        <w:widowControl/>
        <w:suppressLineNumbers w:val="0"/>
        <w:shd w:val="clear" w:fill="FFFFFF"/>
        <w:spacing w:before="0" w:beforeAutospacing="1" w:after="0" w:afterAutospacing="1" w:line="378" w:lineRule="atLeast"/>
        <w:ind w:left="0" w:right="0" w:firstLine="0"/>
        <w:jc w:val="left"/>
        <w:rPr>
          <w:rFonts w:hint="default" w:ascii="Verdana" w:hAnsi="Verdana" w:cs="Verdana"/>
          <w:b w:val="0"/>
          <w:i w:val="0"/>
          <w:caps w:val="0"/>
          <w:color w:val="000000"/>
          <w:spacing w:val="0"/>
          <w:sz w:val="21"/>
          <w:szCs w:val="21"/>
        </w:rPr>
      </w:pPr>
      <w:r>
        <w:rPr>
          <w:rFonts w:hint="eastAsia" w:ascii="仿宋_GB2312" w:hAnsi="宋体" w:eastAsia="仿宋_GB2312" w:cs="仿宋_GB2312"/>
          <w:b w:val="0"/>
          <w:i w:val="0"/>
          <w:caps w:val="0"/>
          <w:color w:val="000000"/>
          <w:spacing w:val="0"/>
          <w:sz w:val="28"/>
          <w:szCs w:val="28"/>
          <w:shd w:val="clear" w:fill="FFFFFF"/>
          <w:lang w:val="en-US"/>
        </w:rPr>
        <w:br w:type="page"/>
      </w:r>
      <w:r>
        <w:rPr>
          <w:rFonts w:hint="eastAsia" w:ascii="仿宋_GB2312" w:hAnsi="Verdana" w:eastAsia="仿宋_GB2312" w:cs="仿宋_GB2312"/>
          <w:b w:val="0"/>
          <w:i w:val="0"/>
          <w:caps w:val="0"/>
          <w:color w:val="000000"/>
          <w:spacing w:val="0"/>
          <w:kern w:val="0"/>
          <w:sz w:val="28"/>
          <w:szCs w:val="28"/>
          <w:shd w:val="clear" w:fill="FFFFFF"/>
          <w:lang w:val="en-US" w:eastAsia="zh-CN" w:bidi="ar"/>
        </w:rPr>
        <w:t>附件2：</w:t>
      </w:r>
    </w:p>
    <w:p>
      <w:pPr>
        <w:keepNext w:val="0"/>
        <w:keepLines w:val="0"/>
        <w:widowControl/>
        <w:suppressLineNumbers w:val="0"/>
        <w:shd w:val="clear" w:fill="FFFFFF"/>
        <w:spacing w:before="0" w:beforeAutospacing="1" w:after="0" w:afterAutospacing="1" w:line="378" w:lineRule="atLeast"/>
        <w:ind w:left="0" w:right="0" w:firstLine="220"/>
        <w:jc w:val="left"/>
        <w:rPr>
          <w:rFonts w:hint="default" w:ascii="Verdana" w:hAnsi="Verdana" w:cs="Verdana"/>
          <w:b w:val="0"/>
          <w:i w:val="0"/>
          <w:caps w:val="0"/>
          <w:color w:val="000000"/>
          <w:spacing w:val="0"/>
          <w:sz w:val="21"/>
          <w:szCs w:val="21"/>
        </w:rPr>
      </w:pPr>
      <w:r>
        <w:rPr>
          <w:rFonts w:hint="eastAsia" w:ascii="黑体" w:hAnsi="宋体" w:eastAsia="黑体" w:cs="黑体"/>
          <w:b w:val="0"/>
          <w:i w:val="0"/>
          <w:caps w:val="0"/>
          <w:color w:val="000000"/>
          <w:spacing w:val="0"/>
          <w:kern w:val="0"/>
          <w:sz w:val="44"/>
          <w:szCs w:val="44"/>
          <w:shd w:val="clear" w:fill="FFFFFF"/>
          <w:lang w:val="en-US" w:eastAsia="zh-CN" w:bidi="ar"/>
        </w:rPr>
        <w:t>三门县事业单位公开招聘工作人员报名表</w:t>
      </w:r>
    </w:p>
    <w:p>
      <w:pPr>
        <w:keepNext w:val="0"/>
        <w:keepLines w:val="0"/>
        <w:widowControl/>
        <w:suppressLineNumbers w:val="0"/>
        <w:shd w:val="clear" w:fill="FFFFFF"/>
        <w:spacing w:before="0" w:beforeAutospacing="1" w:after="0" w:afterAutospacing="1" w:line="378" w:lineRule="atLeast"/>
        <w:ind w:left="0" w:right="0" w:firstLine="0"/>
        <w:jc w:val="left"/>
        <w:rPr>
          <w:rFonts w:hint="default" w:ascii="Verdana" w:hAnsi="Verdana" w:cs="Verdana"/>
          <w:b w:val="0"/>
          <w:i w:val="0"/>
          <w:caps w:val="0"/>
          <w:color w:val="000000"/>
          <w:spacing w:val="0"/>
          <w:sz w:val="21"/>
          <w:szCs w:val="21"/>
        </w:rPr>
      </w:pPr>
      <w:r>
        <w:rPr>
          <w:rFonts w:hint="default" w:ascii="Verdana" w:hAnsi="Verdana" w:cs="Verdana" w:eastAsiaTheme="minorEastAsia"/>
          <w:b w:val="0"/>
          <w:i w:val="0"/>
          <w:caps w:val="0"/>
          <w:color w:val="000000"/>
          <w:spacing w:val="0"/>
          <w:kern w:val="0"/>
          <w:sz w:val="24"/>
          <w:szCs w:val="24"/>
          <w:shd w:val="clear" w:fill="FFFFFF"/>
          <w:lang w:val="en-US" w:eastAsia="zh-CN" w:bidi="ar"/>
        </w:rPr>
        <w:t> </w:t>
      </w:r>
    </w:p>
    <w:p>
      <w:pPr>
        <w:keepNext w:val="0"/>
        <w:keepLines w:val="0"/>
        <w:widowControl/>
        <w:suppressLineNumbers w:val="0"/>
        <w:shd w:val="clear" w:fill="FFFFFF"/>
        <w:spacing w:before="0" w:beforeAutospacing="1" w:after="0" w:afterAutospacing="1" w:line="378" w:lineRule="atLeast"/>
        <w:ind w:left="0" w:right="0" w:firstLine="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24"/>
          <w:szCs w:val="24"/>
          <w:shd w:val="clear" w:fill="FFFFFF"/>
          <w:lang w:val="en-US" w:eastAsia="zh-CN" w:bidi="ar"/>
        </w:rPr>
        <w:t>报考单位：三门技师学院（筹）</w:t>
      </w:r>
      <w:r>
        <w:rPr>
          <w:rFonts w:hint="default" w:ascii="Verdana" w:hAnsi="Verdana" w:cs="Verdana" w:eastAsiaTheme="minorEastAsia"/>
          <w:b w:val="0"/>
          <w:i w:val="0"/>
          <w:caps w:val="0"/>
          <w:color w:val="000000"/>
          <w:spacing w:val="0"/>
          <w:kern w:val="0"/>
          <w:sz w:val="24"/>
          <w:szCs w:val="24"/>
          <w:shd w:val="clear" w:fill="FFFFFF"/>
          <w:lang w:val="en-US" w:eastAsia="zh-CN" w:bidi="ar"/>
        </w:rPr>
        <w:t>        </w:t>
      </w:r>
      <w:r>
        <w:rPr>
          <w:rFonts w:hint="eastAsia" w:ascii="仿宋_GB2312" w:hAnsi="Verdana" w:eastAsia="仿宋_GB2312" w:cs="仿宋_GB2312"/>
          <w:b w:val="0"/>
          <w:i w:val="0"/>
          <w:caps w:val="0"/>
          <w:color w:val="000000"/>
          <w:spacing w:val="0"/>
          <w:kern w:val="0"/>
          <w:sz w:val="24"/>
          <w:szCs w:val="24"/>
          <w:shd w:val="clear" w:fill="FFFFFF"/>
          <w:lang w:val="en-US" w:eastAsia="zh-CN" w:bidi="ar"/>
        </w:rPr>
        <w:t>报考职位：</w:t>
      </w:r>
    </w:p>
    <w:tbl>
      <w:tblPr>
        <w:tblW w:w="9276" w:type="dxa"/>
        <w:jc w:val="center"/>
        <w:tblInd w:w="-377"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88"/>
        <w:gridCol w:w="182"/>
        <w:gridCol w:w="214"/>
        <w:gridCol w:w="182"/>
        <w:gridCol w:w="398"/>
        <w:gridCol w:w="398"/>
        <w:gridCol w:w="182"/>
        <w:gridCol w:w="182"/>
        <w:gridCol w:w="398"/>
        <w:gridCol w:w="398"/>
        <w:gridCol w:w="182"/>
        <w:gridCol w:w="182"/>
        <w:gridCol w:w="398"/>
        <w:gridCol w:w="182"/>
        <w:gridCol w:w="182"/>
        <w:gridCol w:w="182"/>
        <w:gridCol w:w="398"/>
        <w:gridCol w:w="182"/>
        <w:gridCol w:w="182"/>
        <w:gridCol w:w="398"/>
        <w:gridCol w:w="398"/>
        <w:gridCol w:w="182"/>
        <w:gridCol w:w="182"/>
        <w:gridCol w:w="182"/>
        <w:gridCol w:w="398"/>
        <w:gridCol w:w="398"/>
        <w:gridCol w:w="182"/>
        <w:gridCol w:w="182"/>
        <w:gridCol w:w="182"/>
        <w:gridCol w:w="398"/>
        <w:gridCol w:w="398"/>
        <w:gridCol w:w="70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80" w:hRule="atLeast"/>
          <w:jc w:val="center"/>
        </w:trPr>
        <w:tc>
          <w:tcPr>
            <w:tcW w:w="884" w:type="dxa"/>
            <w:gridSpan w:val="3"/>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姓</w:t>
            </w:r>
            <w:r>
              <w:rPr>
                <w:rFonts w:asciiTheme="minorHAnsi" w:hAnsiTheme="minorHAnsi" w:eastAsiaTheme="minorEastAsia" w:cstheme="minorBidi"/>
                <w:kern w:val="0"/>
                <w:sz w:val="24"/>
                <w:szCs w:val="24"/>
                <w:lang w:val="en-US" w:eastAsia="zh-CN" w:bidi="ar"/>
              </w:rPr>
              <w:t> </w:t>
            </w:r>
            <w:r>
              <w:rPr>
                <w:rFonts w:hint="eastAsia" w:ascii="仿宋_GB2312" w:eastAsia="仿宋_GB2312" w:cs="仿宋_GB2312" w:hAnsiTheme="minorHAnsi"/>
                <w:kern w:val="0"/>
                <w:sz w:val="24"/>
                <w:szCs w:val="24"/>
                <w:lang w:val="en-US" w:eastAsia="zh-CN" w:bidi="ar"/>
              </w:rPr>
              <w:t>名</w:t>
            </w:r>
          </w:p>
        </w:tc>
        <w:tc>
          <w:tcPr>
            <w:tcW w:w="3082" w:type="dxa"/>
            <w:gridSpan w:val="11"/>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944" w:type="dxa"/>
            <w:gridSpan w:val="4"/>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出生</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年月</w:t>
            </w:r>
          </w:p>
        </w:tc>
        <w:tc>
          <w:tcPr>
            <w:tcW w:w="3662" w:type="dxa"/>
            <w:gridSpan w:val="13"/>
            <w:tcBorders>
              <w:top w:val="single" w:color="auto" w:sz="12"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704" w:type="dxa"/>
            <w:vMerge w:val="restart"/>
            <w:tcBorders>
              <w:top w:val="single" w:color="auto" w:sz="12" w:space="0"/>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asciiTheme="minorHAnsi" w:hAnsiTheme="minorHAnsi" w:eastAsiaTheme="minorEastAsia" w:cstheme="minorBidi"/>
                <w:kern w:val="0"/>
                <w:sz w:val="24"/>
                <w:szCs w:val="24"/>
                <w:lang w:val="en-US" w:eastAsia="zh-CN" w:bidi="ar"/>
              </w:rPr>
              <w:t>2011</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年后</w:t>
            </w:r>
          </w:p>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4"/>
                <w:szCs w:val="24"/>
                <w:lang w:val="en-US" w:eastAsia="zh-CN" w:bidi="ar"/>
              </w:rPr>
              <w:t>免冠</w:t>
            </w:r>
          </w:p>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一寸</w:t>
            </w:r>
          </w:p>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彩照</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25" w:hRule="atLeast"/>
          <w:jc w:val="center"/>
        </w:trPr>
        <w:tc>
          <w:tcPr>
            <w:tcW w:w="1066" w:type="dxa"/>
            <w:gridSpan w:val="4"/>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身份证号码</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6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6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546"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6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546"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546"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704"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80" w:hRule="atLeast"/>
          <w:jc w:val="center"/>
        </w:trPr>
        <w:tc>
          <w:tcPr>
            <w:tcW w:w="884" w:type="dxa"/>
            <w:gridSpan w:val="3"/>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户口</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所在地</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是否三门生源</w:t>
            </w:r>
          </w:p>
        </w:tc>
        <w:tc>
          <w:tcPr>
            <w:tcW w:w="944"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76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性别</w:t>
            </w:r>
          </w:p>
        </w:tc>
        <w:tc>
          <w:tcPr>
            <w:tcW w:w="1342"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政治</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面貌</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704"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553" w:hRule="atLeast"/>
          <w:jc w:val="center"/>
        </w:trPr>
        <w:tc>
          <w:tcPr>
            <w:tcW w:w="884" w:type="dxa"/>
            <w:gridSpan w:val="3"/>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最高</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学历</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普通高校</w:t>
            </w:r>
          </w:p>
        </w:tc>
        <w:tc>
          <w:tcPr>
            <w:tcW w:w="2104"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922" w:type="dxa"/>
            <w:gridSpan w:val="7"/>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毕业时间</w:t>
            </w:r>
          </w:p>
        </w:tc>
        <w:tc>
          <w:tcPr>
            <w:tcW w:w="2502"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left"/>
            </w:pPr>
            <w:r>
              <w:rPr>
                <w:rFonts w:asciiTheme="minorHAnsi" w:hAnsiTheme="minorHAnsi" w:eastAsiaTheme="minorEastAsia" w:cstheme="minorBidi"/>
                <w:kern w:val="0"/>
                <w:sz w:val="24"/>
                <w:szCs w:val="24"/>
                <w:lang w:val="en-US" w:eastAsia="zh-CN" w:bidi="ar"/>
              </w:rPr>
              <w:t> </w:t>
            </w:r>
          </w:p>
        </w:tc>
        <w:tc>
          <w:tcPr>
            <w:tcW w:w="704"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73" w:hRule="atLeast"/>
          <w:jc w:val="center"/>
        </w:trPr>
        <w:tc>
          <w:tcPr>
            <w:tcW w:w="884" w:type="dxa"/>
            <w:gridSpan w:val="3"/>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成人高校</w:t>
            </w:r>
          </w:p>
        </w:tc>
        <w:tc>
          <w:tcPr>
            <w:tcW w:w="2104"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922" w:type="dxa"/>
            <w:gridSpan w:val="7"/>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502"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left"/>
            </w:pPr>
            <w:r>
              <w:rPr>
                <w:rFonts w:asciiTheme="minorHAnsi" w:hAnsiTheme="minorHAnsi" w:eastAsiaTheme="minorEastAsia" w:cstheme="minorBidi"/>
                <w:kern w:val="0"/>
                <w:sz w:val="24"/>
                <w:szCs w:val="24"/>
                <w:lang w:val="en-US" w:eastAsia="zh-CN" w:bidi="ar"/>
              </w:rPr>
              <w:t> </w:t>
            </w:r>
          </w:p>
        </w:tc>
        <w:tc>
          <w:tcPr>
            <w:tcW w:w="704" w:type="dxa"/>
            <w:vMerge w:val="continue"/>
            <w:tcBorders>
              <w:top w:val="single" w:color="auto" w:sz="12" w:space="0"/>
              <w:left w:val="nil"/>
              <w:bottom w:val="single" w:color="auto" w:sz="8" w:space="0"/>
              <w:right w:val="single" w:color="auto" w:sz="12"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80" w:hRule="atLeast"/>
          <w:jc w:val="center"/>
        </w:trPr>
        <w:tc>
          <w:tcPr>
            <w:tcW w:w="884" w:type="dxa"/>
            <w:gridSpan w:val="3"/>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参加工作时间</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16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健康状况</w:t>
            </w:r>
          </w:p>
        </w:tc>
        <w:tc>
          <w:tcPr>
            <w:tcW w:w="944"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922"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专业技</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术职称</w:t>
            </w:r>
          </w:p>
        </w:tc>
        <w:tc>
          <w:tcPr>
            <w:tcW w:w="3206" w:type="dxa"/>
            <w:gridSpan w:val="1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left"/>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20" w:hRule="atLeast"/>
          <w:jc w:val="center"/>
        </w:trPr>
        <w:tc>
          <w:tcPr>
            <w:tcW w:w="884" w:type="dxa"/>
            <w:gridSpan w:val="3"/>
            <w:vMerge w:val="restart"/>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联系</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地址</w:t>
            </w:r>
          </w:p>
        </w:tc>
        <w:tc>
          <w:tcPr>
            <w:tcW w:w="5186" w:type="dxa"/>
            <w:gridSpan w:val="19"/>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134" w:right="0"/>
              <w:jc w:val="left"/>
            </w:pPr>
            <w:r>
              <w:rPr>
                <w:rFonts w:asciiTheme="minorHAnsi" w:hAnsiTheme="minorHAnsi" w:eastAsiaTheme="minorEastAsia" w:cstheme="minorBidi"/>
                <w:kern w:val="0"/>
                <w:sz w:val="24"/>
                <w:szCs w:val="24"/>
                <w:lang w:val="en-US" w:eastAsia="zh-CN" w:bidi="ar"/>
              </w:rPr>
              <w:t> </w:t>
            </w:r>
          </w:p>
        </w:tc>
        <w:tc>
          <w:tcPr>
            <w:tcW w:w="152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固定电话</w:t>
            </w:r>
          </w:p>
        </w:tc>
        <w:tc>
          <w:tcPr>
            <w:tcW w:w="1682" w:type="dxa"/>
            <w:gridSpan w:val="4"/>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134" w:right="0"/>
              <w:jc w:val="left"/>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408" w:hRule="atLeast"/>
          <w:jc w:val="center"/>
        </w:trPr>
        <w:tc>
          <w:tcPr>
            <w:tcW w:w="884" w:type="dxa"/>
            <w:gridSpan w:val="3"/>
            <w:vMerge w:val="continue"/>
            <w:tcBorders>
              <w:top w:val="nil"/>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186" w:type="dxa"/>
            <w:gridSpan w:val="19"/>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52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移动电话</w:t>
            </w:r>
          </w:p>
        </w:tc>
        <w:tc>
          <w:tcPr>
            <w:tcW w:w="1682" w:type="dxa"/>
            <w:gridSpan w:val="4"/>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273" w:right="0"/>
              <w:jc w:val="left"/>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5" w:hRule="atLeast"/>
          <w:jc w:val="center"/>
        </w:trPr>
        <w:tc>
          <w:tcPr>
            <w:tcW w:w="884" w:type="dxa"/>
            <w:gridSpan w:val="3"/>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E-mail</w:t>
            </w:r>
          </w:p>
        </w:tc>
        <w:tc>
          <w:tcPr>
            <w:tcW w:w="5186" w:type="dxa"/>
            <w:gridSpan w:val="1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17" w:right="0"/>
              <w:jc w:val="left"/>
            </w:pPr>
            <w:r>
              <w:rPr>
                <w:rFonts w:asciiTheme="minorHAnsi" w:hAnsiTheme="minorHAnsi" w:eastAsiaTheme="minorEastAsia" w:cstheme="minorBidi"/>
                <w:kern w:val="0"/>
                <w:sz w:val="24"/>
                <w:szCs w:val="24"/>
                <w:lang w:val="en-US" w:eastAsia="zh-CN" w:bidi="ar"/>
              </w:rPr>
              <w:t> </w:t>
            </w:r>
          </w:p>
        </w:tc>
        <w:tc>
          <w:tcPr>
            <w:tcW w:w="152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17" w:right="0"/>
              <w:jc w:val="center"/>
            </w:pPr>
            <w:r>
              <w:rPr>
                <w:rFonts w:hint="eastAsia" w:ascii="仿宋_GB2312" w:eastAsia="仿宋_GB2312" w:cs="仿宋_GB2312" w:hAnsiTheme="minorHAnsi"/>
                <w:kern w:val="0"/>
                <w:sz w:val="24"/>
                <w:szCs w:val="24"/>
                <w:lang w:val="en-US" w:eastAsia="zh-CN" w:bidi="ar"/>
              </w:rPr>
              <w:t>普通高校所学专业</w:t>
            </w:r>
          </w:p>
        </w:tc>
        <w:tc>
          <w:tcPr>
            <w:tcW w:w="1682" w:type="dxa"/>
            <w:gridSpan w:val="4"/>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17" w:right="0"/>
              <w:jc w:val="left"/>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80" w:hRule="atLeast"/>
          <w:jc w:val="center"/>
        </w:trPr>
        <w:tc>
          <w:tcPr>
            <w:tcW w:w="1066" w:type="dxa"/>
            <w:gridSpan w:val="4"/>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最高学历毕业院校</w:t>
            </w:r>
          </w:p>
        </w:tc>
        <w:tc>
          <w:tcPr>
            <w:tcW w:w="5004" w:type="dxa"/>
            <w:gridSpan w:val="1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52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成人高校所学专业</w:t>
            </w:r>
          </w:p>
        </w:tc>
        <w:tc>
          <w:tcPr>
            <w:tcW w:w="1682" w:type="dxa"/>
            <w:gridSpan w:val="4"/>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716" w:hRule="atLeast"/>
          <w:jc w:val="center"/>
        </w:trPr>
        <w:tc>
          <w:tcPr>
            <w:tcW w:w="1066" w:type="dxa"/>
            <w:gridSpan w:val="4"/>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现工作单位</w:t>
            </w:r>
          </w:p>
        </w:tc>
        <w:tc>
          <w:tcPr>
            <w:tcW w:w="5004" w:type="dxa"/>
            <w:gridSpan w:val="1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c>
          <w:tcPr>
            <w:tcW w:w="152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工作职务</w:t>
            </w:r>
          </w:p>
        </w:tc>
        <w:tc>
          <w:tcPr>
            <w:tcW w:w="1682" w:type="dxa"/>
            <w:gridSpan w:val="4"/>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952" w:hRule="atLeast"/>
          <w:jc w:val="center"/>
        </w:trPr>
        <w:tc>
          <w:tcPr>
            <w:tcW w:w="670" w:type="dxa"/>
            <w:gridSpan w:val="2"/>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个</w:t>
            </w:r>
          </w:p>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人</w:t>
            </w:r>
          </w:p>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简</w:t>
            </w:r>
          </w:p>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历</w:t>
            </w:r>
          </w:p>
        </w:tc>
        <w:tc>
          <w:tcPr>
            <w:tcW w:w="8606" w:type="dxa"/>
            <w:gridSpan w:val="30"/>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left"/>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114" w:hRule="atLeast"/>
          <w:jc w:val="center"/>
        </w:trPr>
        <w:tc>
          <w:tcPr>
            <w:tcW w:w="9276" w:type="dxa"/>
            <w:gridSpan w:val="32"/>
            <w:tcBorders>
              <w:top w:val="nil"/>
              <w:left w:val="single" w:color="auto" w:sz="12" w:space="0"/>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320" w:lineRule="atLeast"/>
              <w:ind w:left="0" w:right="0" w:firstLine="472"/>
              <w:jc w:val="left"/>
            </w:pPr>
            <w:r>
              <w:rPr>
                <w:rFonts w:hint="eastAsia" w:ascii="仿宋_GB2312" w:eastAsia="仿宋_GB2312" w:cs="仿宋_GB2312" w:hAnsiTheme="minorHAnsi"/>
                <w:b/>
                <w:kern w:val="0"/>
                <w:sz w:val="24"/>
                <w:szCs w:val="24"/>
                <w:lang w:val="en-US" w:eastAsia="zh-CN" w:bidi="ar"/>
              </w:rPr>
              <w:t>本人承诺：上述填写内容和提供的相关依据真实，符合招聘公告的报考条件。如有不实，弄虚作假，本人自愿放弃聘用资格并承担相应责任。</w:t>
            </w:r>
          </w:p>
          <w:p>
            <w:pPr>
              <w:keepNext w:val="0"/>
              <w:keepLines w:val="0"/>
              <w:widowControl/>
              <w:suppressLineNumbers w:val="0"/>
              <w:spacing w:before="0" w:beforeAutospacing="1" w:after="0" w:afterAutospacing="1" w:line="320" w:lineRule="atLeast"/>
              <w:ind w:left="0" w:right="0"/>
              <w:jc w:val="left"/>
            </w:pPr>
            <w:r>
              <w:rPr>
                <w:rFonts w:asciiTheme="minorHAnsi" w:hAnsiTheme="minorHAnsi" w:eastAsiaTheme="minorEastAsia" w:cstheme="minorBidi"/>
                <w:b/>
                <w:kern w:val="0"/>
                <w:sz w:val="24"/>
                <w:szCs w:val="24"/>
                <w:lang w:val="en-US" w:eastAsia="zh-CN" w:bidi="ar"/>
              </w:rPr>
              <w:t>                    </w:t>
            </w:r>
            <w:r>
              <w:rPr>
                <w:rFonts w:hint="eastAsia" w:ascii="仿宋_GB2312" w:eastAsia="仿宋_GB2312" w:cs="仿宋_GB2312" w:hAnsiTheme="minorHAnsi"/>
                <w:b/>
                <w:kern w:val="0"/>
                <w:sz w:val="24"/>
                <w:szCs w:val="24"/>
                <w:lang w:val="en-US" w:eastAsia="zh-CN" w:bidi="ar"/>
              </w:rPr>
              <w:t>报考承诺人（签名）：</w:t>
            </w:r>
            <w:r>
              <w:rPr>
                <w:rFonts w:asciiTheme="minorHAnsi" w:hAnsiTheme="minorHAnsi" w:eastAsiaTheme="minorEastAsia" w:cstheme="minorBidi"/>
                <w:b/>
                <w:kern w:val="0"/>
                <w:sz w:val="24"/>
                <w:szCs w:val="24"/>
                <w:lang w:val="en-US" w:eastAsia="zh-CN" w:bidi="ar"/>
              </w:rPr>
              <w:t>                       </w:t>
            </w:r>
            <w:r>
              <w:rPr>
                <w:rFonts w:hint="eastAsia" w:ascii="仿宋_GB2312" w:eastAsia="仿宋_GB2312" w:cs="仿宋_GB2312" w:hAnsiTheme="minorHAnsi"/>
                <w:b/>
                <w:kern w:val="0"/>
                <w:sz w:val="24"/>
                <w:szCs w:val="24"/>
                <w:lang w:val="en-US" w:eastAsia="zh-CN" w:bidi="ar"/>
              </w:rPr>
              <w:t>年</w:t>
            </w:r>
            <w:r>
              <w:rPr>
                <w:rFonts w:asciiTheme="minorHAnsi" w:hAnsiTheme="minorHAnsi" w:eastAsiaTheme="minorEastAsia" w:cstheme="minorBidi"/>
                <w:b/>
                <w:kern w:val="0"/>
                <w:sz w:val="24"/>
                <w:szCs w:val="24"/>
                <w:lang w:val="en-US" w:eastAsia="zh-CN" w:bidi="ar"/>
              </w:rPr>
              <w:t>   </w:t>
            </w:r>
            <w:r>
              <w:rPr>
                <w:rFonts w:hint="eastAsia" w:ascii="仿宋_GB2312" w:eastAsia="仿宋_GB2312" w:cs="仿宋_GB2312" w:hAnsiTheme="minorHAnsi"/>
                <w:b/>
                <w:kern w:val="0"/>
                <w:sz w:val="24"/>
                <w:szCs w:val="24"/>
                <w:lang w:val="en-US" w:eastAsia="zh-CN" w:bidi="ar"/>
              </w:rPr>
              <w:t>月</w:t>
            </w:r>
            <w:r>
              <w:rPr>
                <w:rFonts w:asciiTheme="minorHAnsi" w:hAnsiTheme="minorHAnsi" w:eastAsiaTheme="minorEastAsia" w:cstheme="minorBidi"/>
                <w:b/>
                <w:kern w:val="0"/>
                <w:sz w:val="24"/>
                <w:szCs w:val="24"/>
                <w:lang w:val="en-US" w:eastAsia="zh-CN" w:bidi="ar"/>
              </w:rPr>
              <w:t>   </w:t>
            </w:r>
            <w:r>
              <w:rPr>
                <w:rFonts w:hint="eastAsia" w:ascii="仿宋_GB2312" w:eastAsia="仿宋_GB2312" w:cs="仿宋_GB2312" w:hAnsiTheme="minorHAnsi"/>
                <w:b/>
                <w:kern w:val="0"/>
                <w:sz w:val="24"/>
                <w:szCs w:val="24"/>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1605" w:hRule="atLeast"/>
          <w:jc w:val="center"/>
        </w:trPr>
        <w:tc>
          <w:tcPr>
            <w:tcW w:w="488" w:type="dxa"/>
            <w:tcBorders>
              <w:top w:val="nil"/>
              <w:left w:val="single" w:color="auto" w:sz="12"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招审聘核单意位见</w:t>
            </w:r>
          </w:p>
        </w:tc>
        <w:tc>
          <w:tcPr>
            <w:tcW w:w="8788" w:type="dxa"/>
            <w:gridSpan w:val="31"/>
            <w:tcBorders>
              <w:top w:val="nil"/>
              <w:left w:val="nil"/>
              <w:bottom w:val="single" w:color="auto" w:sz="8"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firstLine="600"/>
              <w:jc w:val="left"/>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firstLine="600"/>
              <w:jc w:val="left"/>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firstLine="600"/>
              <w:jc w:val="left"/>
            </w:pPr>
            <w:r>
              <w:rPr>
                <w:rFonts w:asciiTheme="minorHAnsi" w:hAnsiTheme="minorHAnsi" w:eastAsiaTheme="minorEastAsia" w:cstheme="minorBidi"/>
                <w:kern w:val="0"/>
                <w:sz w:val="24"/>
                <w:szCs w:val="24"/>
                <w:lang w:val="en-US" w:eastAsia="zh-CN" w:bidi="ar"/>
              </w:rPr>
              <w:t> </w:t>
            </w:r>
          </w:p>
          <w:p>
            <w:pPr>
              <w:keepNext w:val="0"/>
              <w:keepLines w:val="0"/>
              <w:widowControl/>
              <w:suppressLineNumbers w:val="0"/>
              <w:spacing w:before="0" w:beforeAutospacing="1" w:after="0" w:afterAutospacing="1" w:line="240" w:lineRule="atLeast"/>
              <w:ind w:left="0" w:right="0" w:firstLine="6480"/>
              <w:jc w:val="left"/>
            </w:pPr>
            <w:r>
              <w:rPr>
                <w:rFonts w:hint="eastAsia" w:ascii="仿宋_GB2312" w:eastAsia="仿宋_GB2312" w:cs="仿宋_GB2312" w:hAnsiTheme="minorHAnsi"/>
                <w:kern w:val="0"/>
                <w:sz w:val="24"/>
                <w:szCs w:val="24"/>
                <w:lang w:val="en-US" w:eastAsia="zh-CN" w:bidi="ar"/>
              </w:rPr>
              <w:t>（盖章）</w:t>
            </w:r>
          </w:p>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r>
              <w:rPr>
                <w:rFonts w:hint="eastAsia" w:ascii="仿宋_GB2312" w:eastAsia="仿宋_GB2312" w:cs="仿宋_GB2312" w:hAnsiTheme="minorHAnsi"/>
                <w:kern w:val="0"/>
                <w:sz w:val="24"/>
                <w:szCs w:val="24"/>
                <w:lang w:val="en-US" w:eastAsia="zh-CN" w:bidi="ar"/>
              </w:rPr>
              <w:t>年</w:t>
            </w:r>
            <w:r>
              <w:rPr>
                <w:rFonts w:asciiTheme="minorHAnsi" w:hAnsiTheme="minorHAnsi" w:eastAsiaTheme="minorEastAsia" w:cstheme="minorBidi"/>
                <w:kern w:val="0"/>
                <w:sz w:val="24"/>
                <w:szCs w:val="24"/>
                <w:lang w:val="en-US" w:eastAsia="zh-CN" w:bidi="ar"/>
              </w:rPr>
              <w:t>    </w:t>
            </w:r>
            <w:r>
              <w:rPr>
                <w:rFonts w:hint="eastAsia" w:ascii="仿宋_GB2312" w:eastAsia="仿宋_GB2312" w:cs="仿宋_GB2312" w:hAnsiTheme="minorHAnsi"/>
                <w:kern w:val="0"/>
                <w:sz w:val="24"/>
                <w:szCs w:val="24"/>
                <w:lang w:val="en-US" w:eastAsia="zh-CN" w:bidi="ar"/>
              </w:rPr>
              <w:t>月</w:t>
            </w:r>
            <w:r>
              <w:rPr>
                <w:rFonts w:asciiTheme="minorHAnsi" w:hAnsiTheme="minorHAnsi" w:eastAsiaTheme="minorEastAsia" w:cstheme="minorBidi"/>
                <w:kern w:val="0"/>
                <w:sz w:val="24"/>
                <w:szCs w:val="24"/>
                <w:lang w:val="en-US" w:eastAsia="zh-CN" w:bidi="ar"/>
              </w:rPr>
              <w:t>    </w:t>
            </w:r>
            <w:r>
              <w:rPr>
                <w:rFonts w:hint="eastAsia" w:ascii="仿宋_GB2312" w:eastAsia="仿宋_GB2312" w:cs="仿宋_GB2312" w:hAnsiTheme="minorHAnsi"/>
                <w:kern w:val="0"/>
                <w:sz w:val="24"/>
                <w:szCs w:val="24"/>
                <w:lang w:val="en-US" w:eastAsia="zh-CN" w:bidi="ar"/>
              </w:rPr>
              <w:t>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836" w:hRule="atLeast"/>
          <w:jc w:val="center"/>
        </w:trPr>
        <w:tc>
          <w:tcPr>
            <w:tcW w:w="488" w:type="dxa"/>
            <w:tcBorders>
              <w:top w:val="nil"/>
              <w:left w:val="single" w:color="auto" w:sz="12" w:space="0"/>
              <w:bottom w:val="single" w:color="auto" w:sz="12"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仿宋_GB2312" w:eastAsia="仿宋_GB2312" w:cs="仿宋_GB2312" w:hAnsiTheme="minorHAnsi"/>
                <w:kern w:val="0"/>
                <w:sz w:val="24"/>
                <w:szCs w:val="24"/>
                <w:lang w:val="en-US" w:eastAsia="zh-CN" w:bidi="ar"/>
              </w:rPr>
              <w:t>备注</w:t>
            </w:r>
          </w:p>
        </w:tc>
        <w:tc>
          <w:tcPr>
            <w:tcW w:w="8788" w:type="dxa"/>
            <w:gridSpan w:val="31"/>
            <w:tcBorders>
              <w:top w:val="nil"/>
              <w:left w:val="nil"/>
              <w:bottom w:val="single" w:color="auto" w:sz="12" w:space="0"/>
              <w:right w:val="single" w:color="auto" w:sz="12" w:space="0"/>
            </w:tcBorders>
            <w:shd w:val="clear"/>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asciiTheme="minorHAnsi" w:hAnsiTheme="minorHAnsi" w:eastAsiaTheme="minorEastAsia" w:cstheme="minorBidi"/>
                <w:kern w:val="0"/>
                <w:sz w:val="24"/>
                <w:szCs w:val="24"/>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48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214"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182"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398"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c>
          <w:tcPr>
            <w:tcW w:w="704" w:type="dxa"/>
            <w:tcBorders>
              <w:top w:val="nil"/>
              <w:left w:val="nil"/>
              <w:bottom w:val="nil"/>
              <w:right w:val="nil"/>
            </w:tcBorders>
            <w:shd w:val="clear"/>
            <w:vAlign w:val="center"/>
          </w:tcPr>
          <w:p>
            <w:pPr>
              <w:keepNext w:val="0"/>
              <w:keepLines w:val="0"/>
              <w:widowControl/>
              <w:suppressLineNumbers w:val="0"/>
              <w:jc w:val="left"/>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shd w:val="clear" w:fill="FFFFFF"/>
        <w:spacing w:before="0" w:beforeAutospacing="1" w:after="0" w:afterAutospacing="1" w:line="378" w:lineRule="atLeast"/>
        <w:ind w:left="0" w:right="0" w:firstLine="640"/>
        <w:jc w:val="left"/>
        <w:rPr>
          <w:rFonts w:hint="default" w:ascii="Verdana" w:hAnsi="Verdana" w:cs="Verdana"/>
          <w:b w:val="0"/>
          <w:i w:val="0"/>
          <w:caps w:val="0"/>
          <w:color w:val="000000"/>
          <w:spacing w:val="0"/>
          <w:sz w:val="21"/>
          <w:szCs w:val="21"/>
        </w:rPr>
      </w:pPr>
      <w:r>
        <w:rPr>
          <w:rFonts w:hint="eastAsia" w:ascii="仿宋_GB2312" w:hAnsi="Verdana" w:eastAsia="仿宋_GB2312" w:cs="仿宋_GB2312"/>
          <w:b w:val="0"/>
          <w:i w:val="0"/>
          <w:caps w:val="0"/>
          <w:color w:val="000000"/>
          <w:spacing w:val="0"/>
          <w:kern w:val="0"/>
          <w:sz w:val="32"/>
          <w:szCs w:val="32"/>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auto"/>
    <w:pitch w:val="default"/>
    <w:sig w:usb0="A10006FF" w:usb1="4000205B" w:usb2="00000010"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C12E3D"/>
    <w:rsid w:val="3BC12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2018-05-09T01:34:00Z</dcterms:created>
  <dc:creator>水无鱼</dc:creator>
  <cp:lastModifiedBy>水无鱼</cp:lastModifiedBy>
  <dcterms:modified xsi:type="dcterms:W3CDTF">2018-05-09T01:35:18Z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