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144" w:right="0"/>
      </w:pPr>
      <w:r>
        <w:rPr>
          <w:shd w:val="clear" w:fill="FFFFFF"/>
        </w:rPr>
        <w:t xml:space="preserve">浙江大学城市学院公开招聘专任教师拟聘用人员公示 </w:t>
      </w:r>
    </w:p>
    <w:p>
      <w:pPr>
        <w:keepNext w:val="0"/>
        <w:keepLines w:val="0"/>
        <w:widowControl/>
        <w:suppressLineNumbers w:val="0"/>
        <w:spacing w:before="0" w:beforeAutospacing="0" w:after="240" w:afterAutospacing="0"/>
        <w:ind w:left="144" w:right="0"/>
        <w:jc w:val="left"/>
      </w:pPr>
      <w:r>
        <w:rPr>
          <w:rFonts w:hint="eastAsia" w:ascii="宋体" w:hAnsi="宋体" w:eastAsia="宋体" w:cs="宋体"/>
          <w:i w:val="0"/>
          <w:color w:val="959595"/>
          <w:kern w:val="0"/>
          <w:sz w:val="14"/>
          <w:szCs w:val="14"/>
          <w:shd w:val="clear" w:fill="FFFFFF"/>
          <w:lang w:val="en-US" w:eastAsia="zh-CN" w:bidi="ar"/>
        </w:rPr>
        <w:t>杭州市人力资源和社会保障网  2018-05-29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300" w:lineRule="atLeast"/>
        <w:ind w:left="360" w:right="0"/>
      </w:pPr>
      <w:r>
        <w:rPr>
          <w:rFonts w:hint="eastAsia" w:ascii="宋体" w:hAnsi="宋体" w:eastAsia="宋体" w:cs="宋体"/>
          <w:i w:val="0"/>
          <w:color w:val="464646"/>
          <w:sz w:val="16"/>
          <w:szCs w:val="16"/>
          <w:bdr w:val="none" w:color="auto" w:sz="0" w:space="0"/>
          <w:shd w:val="clear" w:fill="FFFFFF"/>
        </w:rPr>
        <w:t xml:space="preserve">　　根据《事业单位人事管理条例》（国务院令第652号）、《事业单位公开招聘人员暂行规定》（人事部令第6号）等有关规定和浙江大学城市学院2018年公开招聘专任教师公告规定的程序，经公开报名、资格审查、考试考核、考察与体检，确定下列拟聘用人员，现公示如下： </w:t>
      </w:r>
    </w:p>
    <w:tbl>
      <w:tblPr>
        <w:tblW w:w="9214" w:type="dxa"/>
        <w:tblInd w:w="454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078"/>
        <w:gridCol w:w="679"/>
        <w:gridCol w:w="1058"/>
        <w:gridCol w:w="1415"/>
        <w:gridCol w:w="945"/>
        <w:gridCol w:w="1874"/>
        <w:gridCol w:w="14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毕业院校、专业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黑体" w:hAnsi="宋体" w:eastAsia="黑体" w:cs="宋体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拟聘岗位</w:t>
            </w:r>
            <w:r>
              <w:rPr>
                <w:rFonts w:hint="eastAsia" w:ascii="黑体" w:hAnsi="宋体" w:eastAsia="黑体" w:cs="Arial"/>
                <w:bCs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 w:firstLineChars="50"/>
              <w:jc w:val="left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薛小琳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1975.12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讲师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美国亚利桑那州立大学经济学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金融学专业教师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 w:firstLineChars="50"/>
              <w:jc w:val="left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姚海琴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1978.10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农业经济管理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 w:firstLineChars="50"/>
              <w:jc w:val="left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张友丽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1983.6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工程师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南京林业大学城市规划与设计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环境设计专业教师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 w:firstLineChars="50"/>
              <w:jc w:val="left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bookmarkStart w:id="0" w:name="_GoBack"/>
            <w:bookmarkEnd w:id="0"/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1983.9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64646"/>
                <w:sz w:val="14"/>
                <w:szCs w:val="1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浙江大学英语语言文学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英语专业教师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 w:firstLineChars="50"/>
              <w:jc w:val="left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范佳洋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1991.2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64646"/>
                <w:sz w:val="14"/>
                <w:szCs w:val="1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浙江大学法学理论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法学专业教师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6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 w:firstLineChars="50"/>
              <w:jc w:val="left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李杭敏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1990.3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64646"/>
                <w:sz w:val="14"/>
                <w:szCs w:val="1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浙江大学经济法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Calibri" w:eastAsia="仿宋_GB2312" w:cs="Times New Roman"/>
                <w:color w:val="464646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color w:val="46464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法学专业教师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300" w:lineRule="atLeast"/>
        <w:ind w:left="360" w:right="0"/>
      </w:pPr>
      <w:r>
        <w:rPr>
          <w:rFonts w:hint="eastAsia" w:ascii="宋体" w:hAnsi="宋体" w:eastAsia="宋体" w:cs="宋体"/>
          <w:i w:val="0"/>
          <w:color w:val="464646"/>
          <w:sz w:val="16"/>
          <w:szCs w:val="16"/>
          <w:bdr w:val="none" w:color="auto" w:sz="0" w:space="0"/>
          <w:shd w:val="clear" w:fill="FFFFFF"/>
        </w:rPr>
        <w:t xml:space="preserve">　　对以上公示对象如有异议，请向浙江大学城市学院组织人事部举报。公示期限为七个工作日，从公示之日算起。 </w:t>
      </w:r>
      <w:r>
        <w:rPr>
          <w:rFonts w:hint="eastAsia" w:ascii="宋体" w:hAnsi="宋体" w:eastAsia="宋体" w:cs="宋体"/>
          <w:i w:val="0"/>
          <w:color w:val="464646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olor w:val="464646"/>
          <w:sz w:val="16"/>
          <w:szCs w:val="16"/>
          <w:bdr w:val="none" w:color="auto" w:sz="0" w:space="0"/>
          <w:shd w:val="clear" w:fill="FFFFFF"/>
        </w:rPr>
        <w:t xml:space="preserve">　　监督举报电话:88018976；联系人：邢老师。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300" w:lineRule="atLeast"/>
        <w:ind w:left="360" w:right="0"/>
        <w:jc w:val="right"/>
      </w:pPr>
      <w:r>
        <w:rPr>
          <w:rFonts w:hint="eastAsia" w:ascii="宋体" w:hAnsi="宋体" w:eastAsia="宋体" w:cs="宋体"/>
          <w:i w:val="0"/>
          <w:color w:val="464646"/>
          <w:sz w:val="16"/>
          <w:szCs w:val="16"/>
          <w:bdr w:val="none" w:color="auto" w:sz="0" w:space="0"/>
          <w:shd w:val="clear" w:fill="FFFFFF"/>
        </w:rPr>
        <w:t xml:space="preserve">浙江大学城市学院 </w:t>
      </w:r>
      <w:r>
        <w:rPr>
          <w:rFonts w:hint="eastAsia" w:ascii="宋体" w:hAnsi="宋体" w:eastAsia="宋体" w:cs="宋体"/>
          <w:i w:val="0"/>
          <w:color w:val="464646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olor w:val="464646"/>
          <w:sz w:val="16"/>
          <w:szCs w:val="16"/>
          <w:bdr w:val="none" w:color="auto" w:sz="0" w:space="0"/>
          <w:shd w:val="clear" w:fill="FFFFFF"/>
        </w:rPr>
        <w:t>2018年5月29日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13B26"/>
    <w:rsid w:val="7A813B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dashed" w:color="7F7F7F" w:sz="4" w:space="0"/>
        <w:right w:val="none" w:color="auto" w:sz="0" w:space="0"/>
      </w:pBdr>
      <w:spacing w:before="120" w:beforeAutospacing="0" w:after="0" w:afterAutospacing="0" w:line="336" w:lineRule="atLeast"/>
      <w:ind w:left="0" w:right="0"/>
      <w:jc w:val="center"/>
    </w:pPr>
    <w:rPr>
      <w:rFonts w:hint="eastAsia" w:ascii="宋体" w:hAnsi="宋体" w:eastAsia="宋体" w:cs="宋体"/>
      <w:b/>
      <w:color w:val="252525"/>
      <w:kern w:val="0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64646"/>
      <w:u w:val="none"/>
    </w:rPr>
  </w:style>
  <w:style w:type="character" w:styleId="6">
    <w:name w:val="Hyperlink"/>
    <w:basedOn w:val="4"/>
    <w:uiPriority w:val="0"/>
    <w:rPr>
      <w:color w:val="46464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2018-05-29T08:17:00Z</dcterms:created>
  <dc:creator>武大娟</dc:creator>
  <cp:lastModifiedBy>武大娟</cp:lastModifiedBy>
  <dcterms:modified xsi:type="dcterms:W3CDTF">2018-05-29T08:18:12Z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