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永新县公开选调中小学教师获奖加分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相关情况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教师上课、说课竞赛(含高效课堂、教学大比武)加分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155BD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4762500" cy="1628775"/>
            <wp:effectExtent l="0" t="0" r="0" b="9525"/>
            <wp:docPr id="2" name="图片 2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综合性荣誉加分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155BD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4762500" cy="1952625"/>
            <wp:effectExtent l="0" t="0" r="0" b="9525"/>
            <wp:docPr id="1" name="图片 1" descr="IMG_256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837F1"/>
    <w:rsid w:val="1A7837F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hyperlink" Target="http://www.yongxin.gov.cn/uploadfiles/201808/09/2018080919024397382675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yongxin.gov.cn/uploadfiles/201808/09/2018080919022318544843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2018-08-10T03:46:00Z</dcterms:created>
  <dc:creator>zrt</dc:creator>
  <cp:lastModifiedBy>zrt</cp:lastModifiedBy>
  <dcterms:modified xsi:type="dcterms:W3CDTF">2018-08-10T03:47:44Z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