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60" w:type="dxa"/>
        <w:tblInd w:w="0" w:type="dxa"/>
        <w:tblBorders>
          <w:top w:val="single" w:color="E21837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"/>
        <w:gridCol w:w="438"/>
        <w:gridCol w:w="438"/>
        <w:gridCol w:w="1304"/>
        <w:gridCol w:w="4990"/>
        <w:gridCol w:w="552"/>
      </w:tblGrid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9" w:hRule="atLeast"/>
        </w:trPr>
        <w:tc>
          <w:tcPr>
            <w:tcW w:w="438" w:type="dxa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38" w:type="dxa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38" w:type="dxa"/>
            <w:vMerge w:val="restart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46" w:type="dxa"/>
            <w:gridSpan w:val="3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9" w:hRule="atLeast"/>
        </w:trPr>
        <w:tc>
          <w:tcPr>
            <w:tcW w:w="438" w:type="dxa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8" w:type="dxa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38" w:type="dxa"/>
            <w:vMerge w:val="continue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  业</w:t>
            </w:r>
          </w:p>
        </w:tc>
        <w:tc>
          <w:tcPr>
            <w:tcW w:w="49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 龄</w:t>
            </w:r>
          </w:p>
        </w:tc>
      </w:tr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2" w:hRule="atLeast"/>
        </w:trPr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汽车维修</w:t>
            </w:r>
          </w:p>
        </w:tc>
        <w:tc>
          <w:tcPr>
            <w:tcW w:w="49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专科及以上学历。 有相关专业职业资格证者优先；有教师资格证（含生产实习教师资格证）者优先；在技能竞赛中获奖着优先。</w:t>
            </w:r>
          </w:p>
        </w:tc>
        <w:tc>
          <w:tcPr>
            <w:tcW w:w="5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2" w:hRule="atLeast"/>
        </w:trPr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 或平面设计</w:t>
            </w:r>
          </w:p>
        </w:tc>
        <w:tc>
          <w:tcPr>
            <w:tcW w:w="49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全日制本科及以上。</w:t>
            </w:r>
          </w:p>
        </w:tc>
        <w:tc>
          <w:tcPr>
            <w:tcW w:w="5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2" w:hRule="atLeast"/>
        </w:trPr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机电或机械</w:t>
            </w:r>
          </w:p>
        </w:tc>
        <w:tc>
          <w:tcPr>
            <w:tcW w:w="49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专科及以上学历。 有相关专业职业资格证者优先；有教师资格证（含生产实习教师资格证）者优先；在技能竞赛中获奖着优先。。</w:t>
            </w:r>
          </w:p>
        </w:tc>
        <w:tc>
          <w:tcPr>
            <w:tcW w:w="5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30周岁以下</w:t>
            </w:r>
          </w:p>
        </w:tc>
      </w:tr>
      <w:tr>
        <w:tblPrEx>
          <w:tblBorders>
            <w:top w:val="single" w:color="E21837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9" w:hRule="atLeast"/>
        </w:trPr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教师4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38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4990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全日制本科及以上。</w:t>
            </w:r>
          </w:p>
        </w:tc>
        <w:tc>
          <w:tcPr>
            <w:tcW w:w="552" w:type="dxa"/>
            <w:tcBorders>
              <w:top w:val="single" w:color="DEDEDE" w:sz="6" w:space="0"/>
              <w:left w:val="single" w:color="DEDEDE" w:sz="6" w:space="0"/>
              <w:bottom w:val="single" w:color="DEDEDE" w:sz="6" w:space="0"/>
              <w:right w:val="single" w:color="DEDEDE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0D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呆纸</cp:lastModifiedBy>
  <dcterms:modified xsi:type="dcterms:W3CDTF">2018-08-21T01:10:38Z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